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D1" w:rsidRPr="00173A4E" w:rsidRDefault="00E34839">
      <w:pPr>
        <w:rPr>
          <w:rFonts w:ascii="Century Gothic" w:hAnsi="Century Gothic"/>
          <w:sz w:val="32"/>
          <w:szCs w:val="32"/>
        </w:rPr>
      </w:pPr>
      <w:r w:rsidRPr="00173A4E">
        <w:rPr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  <w:t>Joan Miró i Ferrà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(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Barcelona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,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20 de abril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de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1893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—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Palma de Mallorca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,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25 de diciembre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de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1983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)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pintor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,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escultor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,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grabador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y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ceramista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español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, considerado uno de los máximos representantes del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surrealismo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. En su obra reflejó su interés en el subconsciente, en lo "infantil" y en su país. En un principio mostró fuertes influencias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fauves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,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cubistas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y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expresionistas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, pasando a una pintura plana con cierto aire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naïf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, como lo es su conocido cuadro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i/>
          <w:iCs/>
          <w:sz w:val="32"/>
          <w:szCs w:val="32"/>
          <w:shd w:val="clear" w:color="auto" w:fill="FFFFFF"/>
        </w:rPr>
        <w:t>La Masía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del año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1920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. A partir de su estancia en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París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, su obra se vuelve más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onírica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, coincidiendo con los puntos del surrealismo e incorporándose a este movimiento.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En numerosas entrevistas y escritos que datan de la</w:t>
      </w:r>
      <w:r w:rsidRPr="00173A4E">
        <w:rPr>
          <w:rStyle w:val="apple-converted-space"/>
          <w:rFonts w:ascii="Century Gothic" w:hAnsi="Century Gothic" w:cs="Arial"/>
          <w:color w:val="000000"/>
          <w:sz w:val="32"/>
          <w:szCs w:val="32"/>
          <w:shd w:val="clear" w:color="auto" w:fill="FFFFFF"/>
        </w:rPr>
        <w:t> </w:t>
      </w:r>
      <w:r w:rsidRPr="00173A4E">
        <w:rPr>
          <w:rFonts w:ascii="Century Gothic" w:hAnsi="Century Gothic" w:cs="Arial"/>
          <w:sz w:val="32"/>
          <w:szCs w:val="32"/>
          <w:shd w:val="clear" w:color="auto" w:fill="FFFFFF"/>
        </w:rPr>
        <w:t>década de 1930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, Miró manifestó su deseo de abandonar los métodos convencionales de pintura, en sus propias palabras de "</w:t>
      </w:r>
      <w:r w:rsidRPr="00173A4E">
        <w:rPr>
          <w:rFonts w:ascii="Century Gothic" w:hAnsi="Century Gothic" w:cs="Arial"/>
          <w:i/>
          <w:iCs/>
          <w:color w:val="000000"/>
          <w:sz w:val="32"/>
          <w:szCs w:val="32"/>
          <w:shd w:val="clear" w:color="auto" w:fill="FFFFFF"/>
        </w:rPr>
        <w:t>matarlos, asesinarlos o violarlos</w:t>
      </w:r>
      <w:r w:rsidRPr="00173A4E">
        <w:rPr>
          <w:rFonts w:ascii="Century Gothic" w:hAnsi="Century Gothic" w:cs="Arial"/>
          <w:color w:val="000000"/>
          <w:sz w:val="32"/>
          <w:szCs w:val="32"/>
          <w:shd w:val="clear" w:color="auto" w:fill="FFFFFF"/>
        </w:rPr>
        <w:t>", para poder favorecer una forma de expresión que fuese contemporánea, y no querer doblegarse a sus exigencias y a su estética ni siquiera con sus compromisos hacia los surrealistas.</w:t>
      </w:r>
      <w:r w:rsidR="00A26D89" w:rsidRPr="00173A4E">
        <w:rPr>
          <w:rFonts w:ascii="Century Gothic" w:hAnsi="Century Gothic"/>
          <w:sz w:val="32"/>
          <w:szCs w:val="32"/>
        </w:rPr>
        <w:t xml:space="preserve"> </w:t>
      </w:r>
    </w:p>
    <w:sectPr w:rsidR="001B72D1" w:rsidRPr="00173A4E" w:rsidSect="001B72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839"/>
    <w:rsid w:val="00173A4E"/>
    <w:rsid w:val="001B72D1"/>
    <w:rsid w:val="00314D53"/>
    <w:rsid w:val="00A26D89"/>
    <w:rsid w:val="00E3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34839"/>
  </w:style>
  <w:style w:type="character" w:styleId="Hipervnculo">
    <w:name w:val="Hyperlink"/>
    <w:basedOn w:val="Fuentedeprrafopredeter"/>
    <w:uiPriority w:val="99"/>
    <w:semiHidden/>
    <w:unhideWhenUsed/>
    <w:rsid w:val="00E34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dcterms:created xsi:type="dcterms:W3CDTF">2014-03-26T17:12:00Z</dcterms:created>
  <dcterms:modified xsi:type="dcterms:W3CDTF">2014-03-26T18:42:00Z</dcterms:modified>
</cp:coreProperties>
</file>