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81" w:rsidRPr="00704981" w:rsidRDefault="00704981" w:rsidP="00704981">
      <w:pPr>
        <w:spacing w:after="0"/>
        <w:jc w:val="right"/>
        <w:rPr>
          <w:rFonts w:asciiTheme="majorHAnsi" w:hAnsiTheme="majorHAnsi" w:cs="Tunga"/>
          <w:sz w:val="24"/>
          <w:szCs w:val="24"/>
        </w:rPr>
      </w:pPr>
      <w:r w:rsidRPr="00704981">
        <w:rPr>
          <w:rFonts w:asciiTheme="majorHAnsi" w:hAnsiTheme="majorHAnsi" w:cs="Tunga"/>
          <w:sz w:val="24"/>
          <w:szCs w:val="24"/>
        </w:rPr>
        <w:t xml:space="preserve">Ciudad de Buenos Aires, </w:t>
      </w:r>
      <w:r w:rsidRPr="00704981">
        <w:rPr>
          <w:rFonts w:asciiTheme="majorHAnsi" w:hAnsiTheme="majorHAnsi" w:cs="Tunga"/>
          <w:sz w:val="24"/>
          <w:szCs w:val="24"/>
        </w:rPr>
        <w:t>4</w:t>
      </w:r>
      <w:r w:rsidRPr="00704981">
        <w:rPr>
          <w:rFonts w:asciiTheme="majorHAnsi" w:hAnsiTheme="majorHAnsi" w:cs="Tunga"/>
          <w:sz w:val="24"/>
          <w:szCs w:val="24"/>
        </w:rPr>
        <w:t xml:space="preserve"> de </w:t>
      </w:r>
      <w:r w:rsidRPr="00704981">
        <w:rPr>
          <w:rFonts w:asciiTheme="majorHAnsi" w:hAnsiTheme="majorHAnsi" w:cs="Tunga"/>
          <w:sz w:val="24"/>
          <w:szCs w:val="24"/>
        </w:rPr>
        <w:t>mayo de 2018</w:t>
      </w:r>
    </w:p>
    <w:p w:rsidR="00704981" w:rsidRPr="00704981" w:rsidRDefault="00704981" w:rsidP="00704981">
      <w:pPr>
        <w:spacing w:after="0"/>
        <w:jc w:val="both"/>
        <w:rPr>
          <w:rFonts w:asciiTheme="majorHAnsi" w:hAnsiTheme="majorHAnsi" w:cs="Tunga"/>
          <w:sz w:val="24"/>
          <w:szCs w:val="24"/>
        </w:rPr>
      </w:pPr>
    </w:p>
    <w:p w:rsidR="00704981" w:rsidRPr="00704981" w:rsidRDefault="00704981" w:rsidP="00704981">
      <w:pPr>
        <w:spacing w:after="0"/>
        <w:jc w:val="both"/>
        <w:rPr>
          <w:rFonts w:asciiTheme="majorHAnsi" w:hAnsiTheme="majorHAnsi" w:cs="Tunga"/>
          <w:sz w:val="24"/>
          <w:szCs w:val="24"/>
        </w:rPr>
      </w:pPr>
      <w:r w:rsidRPr="00704981">
        <w:rPr>
          <w:rFonts w:asciiTheme="majorHAnsi" w:hAnsiTheme="majorHAnsi" w:cs="Tunga"/>
          <w:sz w:val="24"/>
          <w:szCs w:val="24"/>
        </w:rPr>
        <w:t>A</w:t>
      </w:r>
      <w:r w:rsidRPr="00704981">
        <w:rPr>
          <w:rFonts w:asciiTheme="majorHAnsi" w:hAnsiTheme="majorHAnsi" w:cs="Tunga"/>
          <w:color w:val="000000"/>
          <w:sz w:val="24"/>
          <w:szCs w:val="24"/>
          <w:lang w:val="es-MX" w:eastAsia="es-ES"/>
        </w:rPr>
        <w:t xml:space="preserve"> LA VICERRECTORIA DEL TURNO TARDE </w:t>
      </w:r>
    </w:p>
    <w:p w:rsidR="00704981" w:rsidRPr="00704981" w:rsidRDefault="00704981" w:rsidP="00704981">
      <w:pPr>
        <w:spacing w:after="0"/>
        <w:jc w:val="both"/>
        <w:rPr>
          <w:rFonts w:asciiTheme="majorHAnsi" w:hAnsiTheme="majorHAnsi" w:cs="Tunga"/>
          <w:sz w:val="24"/>
          <w:szCs w:val="24"/>
          <w:u w:val="single"/>
          <w:lang w:val="en-US"/>
        </w:rPr>
      </w:pPr>
      <w:r w:rsidRPr="00704981">
        <w:rPr>
          <w:rFonts w:asciiTheme="majorHAnsi" w:hAnsiTheme="majorHAnsi" w:cs="Tunga"/>
          <w:sz w:val="24"/>
          <w:szCs w:val="24"/>
          <w:u w:val="single"/>
          <w:lang w:val="en-US"/>
        </w:rPr>
        <w:t>S.                             /                           D.</w:t>
      </w:r>
    </w:p>
    <w:p w:rsidR="00704981" w:rsidRPr="00704981" w:rsidRDefault="00704981" w:rsidP="00704981">
      <w:pPr>
        <w:spacing w:after="0"/>
        <w:jc w:val="both"/>
        <w:rPr>
          <w:rFonts w:asciiTheme="majorHAnsi" w:hAnsiTheme="majorHAnsi" w:cs="Tunga"/>
          <w:sz w:val="24"/>
          <w:szCs w:val="24"/>
          <w:u w:val="single"/>
          <w:lang w:val="en-US"/>
        </w:rPr>
      </w:pPr>
      <w:r w:rsidRPr="00704981">
        <w:rPr>
          <w:rFonts w:asciiTheme="majorHAnsi" w:hAnsiTheme="majorHAnsi" w:cs="Tunga"/>
          <w:sz w:val="24"/>
          <w:szCs w:val="24"/>
          <w:u w:val="single"/>
          <w:lang w:val="en-US"/>
        </w:rPr>
        <w:t xml:space="preserve">          </w:t>
      </w:r>
    </w:p>
    <w:p w:rsidR="00704981" w:rsidRPr="00704981" w:rsidRDefault="00704981" w:rsidP="00704981">
      <w:pPr>
        <w:spacing w:after="0"/>
        <w:jc w:val="both"/>
        <w:rPr>
          <w:rFonts w:asciiTheme="majorHAnsi" w:hAnsiTheme="majorHAnsi" w:cs="Tunga"/>
          <w:b/>
          <w:sz w:val="24"/>
          <w:szCs w:val="24"/>
        </w:rPr>
      </w:pPr>
      <w:r w:rsidRPr="00704981">
        <w:rPr>
          <w:rFonts w:asciiTheme="majorHAnsi" w:hAnsiTheme="majorHAnsi" w:cs="Tunga"/>
          <w:sz w:val="24"/>
          <w:szCs w:val="24"/>
          <w:lang w:val="en-US"/>
        </w:rPr>
        <w:tab/>
      </w:r>
      <w:r w:rsidRPr="00704981">
        <w:rPr>
          <w:rFonts w:asciiTheme="majorHAnsi" w:hAnsiTheme="majorHAnsi" w:cs="Tunga"/>
          <w:sz w:val="24"/>
          <w:szCs w:val="24"/>
          <w:lang w:val="en-US"/>
        </w:rPr>
        <w:tab/>
      </w:r>
      <w:r w:rsidRPr="00704981">
        <w:rPr>
          <w:rFonts w:asciiTheme="majorHAnsi" w:hAnsiTheme="majorHAnsi" w:cs="Tunga"/>
          <w:sz w:val="24"/>
          <w:szCs w:val="24"/>
          <w:lang w:val="en-US"/>
        </w:rPr>
        <w:tab/>
      </w:r>
      <w:r w:rsidRPr="00704981">
        <w:rPr>
          <w:rFonts w:asciiTheme="majorHAnsi" w:hAnsiTheme="majorHAnsi" w:cs="Tunga"/>
          <w:sz w:val="24"/>
          <w:szCs w:val="24"/>
          <w:lang w:val="en-US"/>
        </w:rPr>
        <w:tab/>
      </w:r>
      <w:r w:rsidRPr="00704981">
        <w:rPr>
          <w:rFonts w:asciiTheme="majorHAnsi" w:hAnsiTheme="majorHAnsi" w:cs="Tunga"/>
          <w:b/>
          <w:sz w:val="24"/>
          <w:szCs w:val="24"/>
        </w:rPr>
        <w:t xml:space="preserve">REF.: </w:t>
      </w:r>
      <w:r w:rsidRPr="00704981">
        <w:rPr>
          <w:rFonts w:asciiTheme="majorHAnsi" w:hAnsiTheme="majorHAnsi"/>
          <w:b/>
          <w:sz w:val="24"/>
          <w:szCs w:val="24"/>
        </w:rPr>
        <w:t>CUDAP: EXP – UBA: 00</w:t>
      </w:r>
      <w:r w:rsidRPr="00704981">
        <w:rPr>
          <w:rFonts w:asciiTheme="majorHAnsi" w:hAnsiTheme="majorHAnsi"/>
          <w:b/>
          <w:sz w:val="24"/>
          <w:szCs w:val="24"/>
        </w:rPr>
        <w:t>90451</w:t>
      </w:r>
      <w:r w:rsidRPr="00704981">
        <w:rPr>
          <w:rFonts w:asciiTheme="majorHAnsi" w:hAnsiTheme="majorHAnsi"/>
          <w:b/>
          <w:sz w:val="24"/>
          <w:szCs w:val="24"/>
        </w:rPr>
        <w:t>/17</w:t>
      </w:r>
    </w:p>
    <w:p w:rsidR="00704981" w:rsidRPr="00704981" w:rsidRDefault="00704981" w:rsidP="00704981">
      <w:pPr>
        <w:pStyle w:val="Textoindependiente"/>
        <w:spacing w:line="276" w:lineRule="auto"/>
        <w:rPr>
          <w:rFonts w:asciiTheme="majorHAnsi" w:hAnsiTheme="majorHAnsi" w:cs="Tunga"/>
        </w:rPr>
      </w:pPr>
      <w:r w:rsidRPr="00704981">
        <w:rPr>
          <w:rFonts w:asciiTheme="majorHAnsi" w:hAnsiTheme="majorHAnsi" w:cs="Tunga"/>
        </w:rPr>
        <w:tab/>
      </w:r>
    </w:p>
    <w:p w:rsidR="00704981" w:rsidRPr="00704981" w:rsidRDefault="00704981" w:rsidP="00704981">
      <w:pPr>
        <w:pStyle w:val="Textoindependiente"/>
        <w:ind w:firstLine="708"/>
        <w:rPr>
          <w:rFonts w:asciiTheme="minorHAnsi" w:hAnsiTheme="minorHAnsi" w:cs="Tunga"/>
        </w:rPr>
      </w:pPr>
      <w:r w:rsidRPr="00704981">
        <w:rPr>
          <w:rFonts w:asciiTheme="minorHAnsi" w:hAnsiTheme="minorHAnsi" w:cs="Tahoma"/>
        </w:rPr>
        <w:t xml:space="preserve">Tengo el agrado de dirigirme a Ud. en mi carácter de Instructora Sumariante designada en el Expediente de referencia por la Resolución Nº </w:t>
      </w:r>
      <w:r w:rsidRPr="00704981">
        <w:rPr>
          <w:rFonts w:asciiTheme="minorHAnsi" w:hAnsiTheme="minorHAnsi" w:cs="Tahoma"/>
        </w:rPr>
        <w:t>482</w:t>
      </w:r>
      <w:r w:rsidRPr="00704981">
        <w:rPr>
          <w:rFonts w:asciiTheme="minorHAnsi" w:hAnsiTheme="minorHAnsi" w:cs="Tahoma"/>
        </w:rPr>
        <w:t>/1</w:t>
      </w:r>
      <w:r w:rsidRPr="00704981">
        <w:rPr>
          <w:rFonts w:asciiTheme="minorHAnsi" w:hAnsiTheme="minorHAnsi" w:cs="Tahoma"/>
        </w:rPr>
        <w:t>8</w:t>
      </w:r>
      <w:r w:rsidRPr="00704981">
        <w:rPr>
          <w:rFonts w:asciiTheme="minorHAnsi" w:hAnsiTheme="minorHAnsi" w:cs="Tunga"/>
        </w:rPr>
        <w:t xml:space="preserve"> </w:t>
      </w:r>
      <w:r w:rsidRPr="00704981">
        <w:rPr>
          <w:rFonts w:asciiTheme="minorHAnsi" w:hAnsiTheme="minorHAnsi" w:cs="Tahoma"/>
          <w:b/>
        </w:rPr>
        <w:t xml:space="preserve"> </w:t>
      </w:r>
      <w:r w:rsidRPr="00704981">
        <w:rPr>
          <w:rFonts w:asciiTheme="minorHAnsi" w:hAnsiTheme="minorHAnsi" w:cs="Tahoma"/>
        </w:rPr>
        <w:t xml:space="preserve">a fin de que informe </w:t>
      </w:r>
      <w:r w:rsidRPr="00704981">
        <w:rPr>
          <w:rFonts w:asciiTheme="minorHAnsi" w:hAnsiTheme="minorHAnsi" w:cs="Tunga"/>
        </w:rPr>
        <w:t>las calificaciones de</w:t>
      </w:r>
      <w:r w:rsidRPr="00704981">
        <w:rPr>
          <w:rFonts w:asciiTheme="minorHAnsi" w:hAnsiTheme="minorHAnsi" w:cs="Tunga"/>
        </w:rPr>
        <w:t xml:space="preserve"> </w:t>
      </w:r>
      <w:r w:rsidRPr="00704981">
        <w:rPr>
          <w:rFonts w:asciiTheme="minorHAnsi" w:hAnsiTheme="minorHAnsi" w:cs="Tunga"/>
        </w:rPr>
        <w:t>l</w:t>
      </w:r>
      <w:r w:rsidRPr="00704981">
        <w:rPr>
          <w:rFonts w:asciiTheme="minorHAnsi" w:hAnsiTheme="minorHAnsi" w:cs="Tunga"/>
        </w:rPr>
        <w:t xml:space="preserve">a alumna </w:t>
      </w:r>
      <w:r w:rsidRPr="00704981">
        <w:rPr>
          <w:rFonts w:asciiTheme="minorHAnsi" w:hAnsiTheme="minorHAnsi" w:cs="Tunga"/>
          <w:color w:val="000000"/>
          <w:lang w:val="es-MX" w:eastAsia="es-ES"/>
        </w:rPr>
        <w:t xml:space="preserve">Valentina </w:t>
      </w:r>
      <w:proofErr w:type="spellStart"/>
      <w:r w:rsidRPr="00704981">
        <w:rPr>
          <w:rFonts w:asciiTheme="minorHAnsi" w:hAnsiTheme="minorHAnsi" w:cs="Tunga"/>
          <w:color w:val="000000"/>
          <w:lang w:val="es-MX" w:eastAsia="es-ES"/>
        </w:rPr>
        <w:t>Heliszkowski</w:t>
      </w:r>
      <w:proofErr w:type="spellEnd"/>
      <w:r w:rsidRPr="00704981">
        <w:rPr>
          <w:rFonts w:asciiTheme="minorHAnsi" w:hAnsiTheme="minorHAnsi" w:cs="Tunga"/>
          <w:color w:val="000000"/>
          <w:lang w:val="es-MX" w:eastAsia="es-ES"/>
        </w:rPr>
        <w:t xml:space="preserve"> en la asignatura Geografía durante el año lectivo 2017 del 5to. Año 7ma. División</w:t>
      </w:r>
      <w:r w:rsidRPr="00704981">
        <w:rPr>
          <w:rFonts w:asciiTheme="minorHAnsi" w:hAnsiTheme="minorHAnsi" w:cs="Tunga"/>
        </w:rPr>
        <w:t xml:space="preserve"> </w:t>
      </w:r>
    </w:p>
    <w:p w:rsidR="00704981" w:rsidRPr="00704981" w:rsidRDefault="00704981" w:rsidP="00704981">
      <w:pPr>
        <w:pStyle w:val="Textoindependiente"/>
        <w:ind w:firstLine="360"/>
        <w:rPr>
          <w:rFonts w:asciiTheme="minorHAnsi" w:hAnsiTheme="minorHAnsi" w:cs="Tahoma"/>
        </w:rPr>
      </w:pPr>
      <w:r w:rsidRPr="00704981">
        <w:rPr>
          <w:rFonts w:asciiTheme="minorHAnsi" w:hAnsiTheme="minorHAnsi" w:cs="Tahoma"/>
        </w:rPr>
        <w:t xml:space="preserve">Otorgase el carácter de </w:t>
      </w:r>
      <w:r w:rsidRPr="00704981">
        <w:rPr>
          <w:rFonts w:asciiTheme="minorHAnsi" w:hAnsiTheme="minorHAnsi" w:cs="Tahoma"/>
        </w:rPr>
        <w:t xml:space="preserve">URGENTE DESPACHO para que sea contestado en el plazo de </w:t>
      </w:r>
      <w:r w:rsidRPr="00704981">
        <w:rPr>
          <w:rFonts w:asciiTheme="minorHAnsi" w:hAnsiTheme="minorHAnsi" w:cs="Tahoma"/>
        </w:rPr>
        <w:t>5</w:t>
      </w:r>
      <w:r w:rsidRPr="00704981">
        <w:rPr>
          <w:rFonts w:asciiTheme="minorHAnsi" w:hAnsiTheme="minorHAnsi" w:cs="Tahoma"/>
        </w:rPr>
        <w:t xml:space="preserve"> días. </w:t>
      </w:r>
    </w:p>
    <w:p w:rsidR="00704981" w:rsidRPr="00704981" w:rsidRDefault="00704981" w:rsidP="00704981">
      <w:pPr>
        <w:pStyle w:val="Textoindependiente"/>
        <w:ind w:firstLine="360"/>
        <w:rPr>
          <w:rFonts w:asciiTheme="minorHAnsi" w:hAnsiTheme="minorHAnsi" w:cs="Tahoma"/>
        </w:rPr>
      </w:pPr>
      <w:r w:rsidRPr="00704981">
        <w:rPr>
          <w:rFonts w:asciiTheme="minorHAnsi" w:hAnsiTheme="minorHAnsi" w:cs="Tahoma"/>
        </w:rPr>
        <w:t xml:space="preserve">Sin otro particular, saludo atentamente.- </w:t>
      </w:r>
    </w:p>
    <w:p w:rsidR="00704981" w:rsidRPr="00704981" w:rsidRDefault="00704981" w:rsidP="00704981">
      <w:pPr>
        <w:pStyle w:val="Textoindependiente"/>
        <w:ind w:firstLine="708"/>
        <w:rPr>
          <w:rFonts w:asciiTheme="minorHAnsi" w:hAnsiTheme="minorHAnsi" w:cs="Tahoma"/>
        </w:rPr>
      </w:pPr>
    </w:p>
    <w:p w:rsidR="00704981" w:rsidRPr="00704981" w:rsidRDefault="00704981" w:rsidP="00704981">
      <w:pPr>
        <w:pStyle w:val="Textoindependiente"/>
        <w:ind w:firstLine="708"/>
        <w:rPr>
          <w:rFonts w:asciiTheme="minorHAnsi" w:hAnsiTheme="minorHAnsi" w:cs="Tahoma"/>
        </w:rPr>
      </w:pPr>
    </w:p>
    <w:p w:rsidR="00704981" w:rsidRPr="00704981" w:rsidRDefault="00704981" w:rsidP="00704981">
      <w:pPr>
        <w:pStyle w:val="Textoindependiente"/>
        <w:ind w:left="1416" w:firstLine="708"/>
        <w:rPr>
          <w:rFonts w:asciiTheme="majorHAnsi" w:hAnsiTheme="majorHAnsi"/>
          <w:color w:val="000000"/>
        </w:rPr>
      </w:pPr>
      <w:r w:rsidRPr="00704981">
        <w:rPr>
          <w:rFonts w:asciiTheme="majorHAnsi" w:hAnsiTheme="majorHAnsi" w:cs="Tunga"/>
        </w:rPr>
        <w:t xml:space="preserve">        Instructora Sumariante Res. </w:t>
      </w:r>
      <w:r>
        <w:rPr>
          <w:rFonts w:asciiTheme="majorHAnsi" w:hAnsiTheme="majorHAnsi" w:cs="Tunga"/>
        </w:rPr>
        <w:t>482</w:t>
      </w:r>
      <w:r w:rsidRPr="00704981">
        <w:rPr>
          <w:rFonts w:asciiTheme="majorHAnsi" w:hAnsiTheme="majorHAnsi" w:cs="Tunga"/>
        </w:rPr>
        <w:t>/1</w:t>
      </w:r>
      <w:r>
        <w:rPr>
          <w:rFonts w:asciiTheme="majorHAnsi" w:hAnsiTheme="majorHAnsi" w:cs="Tunga"/>
        </w:rPr>
        <w:t>8</w:t>
      </w:r>
      <w:bookmarkStart w:id="0" w:name="_GoBack"/>
      <w:bookmarkEnd w:id="0"/>
    </w:p>
    <w:p w:rsidR="00C73335" w:rsidRDefault="00C73335"/>
    <w:sectPr w:rsidR="00C73335" w:rsidSect="00A8081C">
      <w:pgSz w:w="11906" w:h="16838"/>
      <w:pgMar w:top="226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81"/>
    <w:rsid w:val="00704981"/>
    <w:rsid w:val="00C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F70D-7FDD-438C-A4AD-18FCB7E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0498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981"/>
    <w:rPr>
      <w:rFonts w:ascii="Book Antiqua" w:eastAsia="Times New Roman" w:hAnsi="Book Antiqua" w:cs="Arial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8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cp:lastPrinted>2018-05-04T19:33:00Z</cp:lastPrinted>
  <dcterms:created xsi:type="dcterms:W3CDTF">2018-05-04T19:30:00Z</dcterms:created>
  <dcterms:modified xsi:type="dcterms:W3CDTF">2018-05-04T19:39:00Z</dcterms:modified>
</cp:coreProperties>
</file>