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78" w:rsidRPr="00BE563B" w:rsidRDefault="00EA5697" w:rsidP="00997A78">
      <w:pPr>
        <w:spacing w:after="0" w:line="360" w:lineRule="auto"/>
        <w:jc w:val="both"/>
        <w:rPr>
          <w:rFonts w:ascii="Arial Rounded MT Bold" w:hAnsi="Arial Rounded MT Bold"/>
          <w:b/>
          <w:sz w:val="24"/>
          <w:szCs w:val="24"/>
        </w:rPr>
      </w:pPr>
      <w:r>
        <w:rPr>
          <w:rFonts w:ascii="Arial Rounded MT Bold" w:hAnsi="Arial Rounded MT Bold"/>
          <w:b/>
          <w:sz w:val="24"/>
          <w:szCs w:val="24"/>
        </w:rPr>
        <w:t xml:space="preserve">CUDAP: EXP – UBA: </w:t>
      </w:r>
      <w:r w:rsidR="00AC4CD7">
        <w:rPr>
          <w:rFonts w:ascii="Arial Rounded MT Bold" w:hAnsi="Arial Rounded MT Bold"/>
          <w:b/>
          <w:sz w:val="24"/>
          <w:szCs w:val="24"/>
        </w:rPr>
        <w:t>008992</w:t>
      </w:r>
      <w:r w:rsidR="00D90B72">
        <w:rPr>
          <w:rFonts w:ascii="Arial Rounded MT Bold" w:hAnsi="Arial Rounded MT Bold"/>
          <w:b/>
          <w:sz w:val="24"/>
          <w:szCs w:val="24"/>
        </w:rPr>
        <w:t>2</w:t>
      </w:r>
      <w:r w:rsidR="00AC4CD7">
        <w:rPr>
          <w:rFonts w:ascii="Arial Rounded MT Bold" w:hAnsi="Arial Rounded MT Bold"/>
          <w:b/>
          <w:sz w:val="24"/>
          <w:szCs w:val="24"/>
        </w:rPr>
        <w:t>/</w:t>
      </w:r>
      <w:r w:rsidR="00997A78" w:rsidRPr="00E876C3">
        <w:rPr>
          <w:rFonts w:ascii="Arial Rounded MT Bold" w:hAnsi="Arial Rounded MT Bold"/>
          <w:b/>
          <w:sz w:val="24"/>
          <w:szCs w:val="24"/>
        </w:rPr>
        <w:t>2017</w:t>
      </w:r>
    </w:p>
    <w:p w:rsidR="00972241" w:rsidRDefault="00972241" w:rsidP="00355C06">
      <w:pPr>
        <w:spacing w:line="360" w:lineRule="auto"/>
        <w:ind w:left="1416" w:firstLine="708"/>
        <w:jc w:val="right"/>
        <w:rPr>
          <w:rFonts w:asciiTheme="majorHAnsi" w:hAnsiTheme="majorHAnsi"/>
          <w:sz w:val="24"/>
          <w:szCs w:val="24"/>
        </w:rPr>
      </w:pPr>
    </w:p>
    <w:p w:rsidR="00355C06" w:rsidRPr="0077133E" w:rsidRDefault="00355C06" w:rsidP="00355C06">
      <w:pPr>
        <w:spacing w:line="360" w:lineRule="auto"/>
        <w:ind w:left="1416" w:firstLine="708"/>
        <w:jc w:val="right"/>
        <w:rPr>
          <w:rFonts w:asciiTheme="majorHAnsi" w:hAnsiTheme="majorHAnsi"/>
          <w:sz w:val="24"/>
          <w:szCs w:val="24"/>
        </w:rPr>
      </w:pPr>
      <w:r w:rsidRPr="0077133E">
        <w:rPr>
          <w:rFonts w:asciiTheme="majorHAnsi" w:hAnsiTheme="majorHAnsi"/>
          <w:sz w:val="24"/>
          <w:szCs w:val="24"/>
        </w:rPr>
        <w:t xml:space="preserve">Ciudad Autónoma de Buenos Aires, </w:t>
      </w:r>
      <w:r w:rsidR="00E24414">
        <w:rPr>
          <w:rFonts w:asciiTheme="majorHAnsi" w:hAnsiTheme="majorHAnsi"/>
          <w:sz w:val="24"/>
          <w:szCs w:val="24"/>
        </w:rPr>
        <w:t xml:space="preserve"> </w:t>
      </w:r>
      <w:r w:rsidRPr="0077133E">
        <w:rPr>
          <w:rFonts w:asciiTheme="majorHAnsi" w:hAnsiTheme="majorHAnsi"/>
          <w:sz w:val="24"/>
          <w:szCs w:val="24"/>
        </w:rPr>
        <w:t xml:space="preserve">de </w:t>
      </w:r>
      <w:r w:rsidR="00AC4CD7">
        <w:rPr>
          <w:rFonts w:asciiTheme="majorHAnsi" w:hAnsiTheme="majorHAnsi"/>
          <w:sz w:val="24"/>
          <w:szCs w:val="24"/>
        </w:rPr>
        <w:t xml:space="preserve">marzo </w:t>
      </w:r>
      <w:r w:rsidR="005027D3">
        <w:rPr>
          <w:rFonts w:asciiTheme="majorHAnsi" w:hAnsiTheme="majorHAnsi"/>
          <w:sz w:val="24"/>
          <w:szCs w:val="24"/>
        </w:rPr>
        <w:t>de 2018</w:t>
      </w:r>
      <w:r w:rsidRPr="0077133E">
        <w:rPr>
          <w:rFonts w:asciiTheme="majorHAnsi" w:hAnsiTheme="majorHAnsi"/>
          <w:sz w:val="24"/>
          <w:szCs w:val="24"/>
        </w:rPr>
        <w:t>.</w:t>
      </w:r>
    </w:p>
    <w:p w:rsidR="00516986" w:rsidRPr="0077133E" w:rsidRDefault="00997A78" w:rsidP="00997A78">
      <w:pPr>
        <w:spacing w:line="360" w:lineRule="auto"/>
        <w:ind w:left="1416" w:firstLine="708"/>
        <w:rPr>
          <w:rFonts w:asciiTheme="majorHAnsi" w:hAnsiTheme="majorHAnsi"/>
          <w:sz w:val="24"/>
          <w:szCs w:val="24"/>
        </w:rPr>
      </w:pPr>
      <w:r w:rsidRPr="0077133E">
        <w:rPr>
          <w:rFonts w:asciiTheme="majorHAnsi" w:hAnsiTheme="majorHAnsi"/>
          <w:sz w:val="24"/>
          <w:szCs w:val="24"/>
        </w:rPr>
        <w:t xml:space="preserve">REF: </w:t>
      </w:r>
      <w:r w:rsidR="00516986" w:rsidRPr="0077133E">
        <w:rPr>
          <w:rFonts w:asciiTheme="majorHAnsi" w:hAnsiTheme="majorHAnsi"/>
          <w:sz w:val="24"/>
          <w:szCs w:val="24"/>
        </w:rPr>
        <w:t>INFORME</w:t>
      </w:r>
      <w:r w:rsidR="0014550A" w:rsidRPr="0077133E">
        <w:rPr>
          <w:rFonts w:asciiTheme="majorHAnsi" w:hAnsiTheme="majorHAnsi"/>
          <w:sz w:val="24"/>
          <w:szCs w:val="24"/>
        </w:rPr>
        <w:t xml:space="preserve"> </w:t>
      </w:r>
      <w:r w:rsidRPr="0077133E">
        <w:rPr>
          <w:rFonts w:asciiTheme="majorHAnsi" w:hAnsiTheme="majorHAnsi"/>
          <w:sz w:val="24"/>
          <w:szCs w:val="24"/>
        </w:rPr>
        <w:t xml:space="preserve">de </w:t>
      </w:r>
      <w:r w:rsidR="0077133E" w:rsidRPr="0077133E">
        <w:rPr>
          <w:rFonts w:asciiTheme="majorHAnsi" w:hAnsiTheme="majorHAnsi"/>
          <w:sz w:val="24"/>
          <w:szCs w:val="24"/>
        </w:rPr>
        <w:t xml:space="preserve">SUMARIO ADMINISTRATIVO </w:t>
      </w:r>
      <w:r w:rsidR="00516986" w:rsidRPr="0077133E">
        <w:rPr>
          <w:rFonts w:asciiTheme="majorHAnsi" w:hAnsiTheme="majorHAnsi"/>
          <w:sz w:val="24"/>
          <w:szCs w:val="24"/>
        </w:rPr>
        <w:t>Nº</w:t>
      </w:r>
      <w:r w:rsidR="00F55BB2" w:rsidRPr="0077133E">
        <w:rPr>
          <w:rFonts w:asciiTheme="majorHAnsi" w:hAnsiTheme="majorHAnsi"/>
          <w:sz w:val="24"/>
          <w:szCs w:val="24"/>
        </w:rPr>
        <w:t xml:space="preserve"> </w:t>
      </w:r>
      <w:r w:rsidR="009E1464">
        <w:rPr>
          <w:rFonts w:asciiTheme="majorHAnsi" w:hAnsiTheme="majorHAnsi"/>
          <w:sz w:val="24"/>
          <w:szCs w:val="24"/>
        </w:rPr>
        <w:t>5</w:t>
      </w:r>
      <w:r w:rsidR="0077133E" w:rsidRPr="0077133E">
        <w:rPr>
          <w:rFonts w:asciiTheme="majorHAnsi" w:hAnsiTheme="majorHAnsi"/>
          <w:sz w:val="24"/>
          <w:szCs w:val="24"/>
        </w:rPr>
        <w:t>/</w:t>
      </w:r>
      <w:r w:rsidR="001363AF" w:rsidRPr="0077133E">
        <w:rPr>
          <w:rFonts w:asciiTheme="majorHAnsi" w:hAnsiTheme="majorHAnsi"/>
          <w:sz w:val="24"/>
          <w:szCs w:val="24"/>
        </w:rPr>
        <w:t>201</w:t>
      </w:r>
      <w:r w:rsidR="005027D3">
        <w:rPr>
          <w:rFonts w:asciiTheme="majorHAnsi" w:hAnsiTheme="majorHAnsi"/>
          <w:sz w:val="24"/>
          <w:szCs w:val="24"/>
        </w:rPr>
        <w:t>8</w:t>
      </w:r>
    </w:p>
    <w:p w:rsidR="00B948C9" w:rsidRPr="0077133E" w:rsidRDefault="00B948C9" w:rsidP="00F838BF">
      <w:pPr>
        <w:spacing w:line="360" w:lineRule="auto"/>
        <w:rPr>
          <w:rFonts w:asciiTheme="majorHAnsi" w:hAnsiTheme="majorHAnsi"/>
          <w:sz w:val="24"/>
          <w:szCs w:val="24"/>
        </w:rPr>
      </w:pPr>
      <w:r w:rsidRPr="0077133E">
        <w:rPr>
          <w:rFonts w:asciiTheme="majorHAnsi" w:hAnsiTheme="majorHAnsi"/>
          <w:sz w:val="24"/>
          <w:szCs w:val="24"/>
        </w:rPr>
        <w:t xml:space="preserve">VISTO: </w:t>
      </w:r>
    </w:p>
    <w:p w:rsidR="00AC4CD7" w:rsidRDefault="00B948C9" w:rsidP="00F55BB2">
      <w:pPr>
        <w:spacing w:line="360" w:lineRule="auto"/>
        <w:jc w:val="both"/>
        <w:rPr>
          <w:rFonts w:asciiTheme="majorHAnsi" w:hAnsiTheme="majorHAnsi"/>
          <w:sz w:val="24"/>
          <w:szCs w:val="24"/>
        </w:rPr>
      </w:pPr>
      <w:r w:rsidRPr="0077133E">
        <w:rPr>
          <w:rFonts w:asciiTheme="majorHAnsi" w:hAnsiTheme="majorHAnsi"/>
          <w:sz w:val="24"/>
          <w:szCs w:val="24"/>
        </w:rPr>
        <w:t>L</w:t>
      </w:r>
      <w:r w:rsidR="00516986" w:rsidRPr="0077133E">
        <w:rPr>
          <w:rFonts w:asciiTheme="majorHAnsi" w:hAnsiTheme="majorHAnsi"/>
          <w:sz w:val="24"/>
          <w:szCs w:val="24"/>
        </w:rPr>
        <w:t xml:space="preserve">as </w:t>
      </w:r>
      <w:r w:rsidRPr="0077133E">
        <w:rPr>
          <w:rFonts w:asciiTheme="majorHAnsi" w:hAnsiTheme="majorHAnsi"/>
          <w:sz w:val="24"/>
          <w:szCs w:val="24"/>
        </w:rPr>
        <w:t xml:space="preserve">presentes </w:t>
      </w:r>
      <w:r w:rsidR="00516986" w:rsidRPr="0077133E">
        <w:rPr>
          <w:rFonts w:asciiTheme="majorHAnsi" w:hAnsiTheme="majorHAnsi"/>
          <w:sz w:val="24"/>
          <w:szCs w:val="24"/>
        </w:rPr>
        <w:t>actuaciones</w:t>
      </w:r>
      <w:r w:rsidR="008816D9" w:rsidRPr="0077133E">
        <w:rPr>
          <w:rFonts w:asciiTheme="majorHAnsi" w:hAnsiTheme="majorHAnsi"/>
          <w:sz w:val="24"/>
          <w:szCs w:val="24"/>
        </w:rPr>
        <w:t xml:space="preserve"> </w:t>
      </w:r>
      <w:r w:rsidR="00D90B72">
        <w:rPr>
          <w:rFonts w:asciiTheme="majorHAnsi" w:hAnsiTheme="majorHAnsi"/>
          <w:sz w:val="24"/>
          <w:szCs w:val="24"/>
        </w:rPr>
        <w:t>versan sobre inasistencias detectadas al</w:t>
      </w:r>
      <w:r w:rsidR="009E1464">
        <w:rPr>
          <w:rFonts w:asciiTheme="majorHAnsi" w:hAnsiTheme="majorHAnsi"/>
          <w:sz w:val="24"/>
          <w:szCs w:val="24"/>
        </w:rPr>
        <w:t xml:space="preserve"> agente IGNACIO DE ANDRES. </w:t>
      </w:r>
    </w:p>
    <w:p w:rsidR="00D90B72" w:rsidRDefault="00D90B72" w:rsidP="008E039E">
      <w:pPr>
        <w:spacing w:line="360" w:lineRule="auto"/>
        <w:jc w:val="both"/>
        <w:rPr>
          <w:rFonts w:asciiTheme="majorHAnsi" w:hAnsiTheme="majorHAnsi" w:cs="Arial Unicode MS"/>
          <w:sz w:val="24"/>
          <w:szCs w:val="24"/>
        </w:rPr>
      </w:pPr>
      <w:r>
        <w:rPr>
          <w:rFonts w:asciiTheme="majorHAnsi" w:hAnsiTheme="majorHAnsi" w:cs="Arial Unicode MS"/>
          <w:sz w:val="24"/>
          <w:szCs w:val="24"/>
        </w:rPr>
        <w:t>Que</w:t>
      </w:r>
      <w:r w:rsidR="00F55BB2" w:rsidRPr="0077133E">
        <w:rPr>
          <w:rFonts w:asciiTheme="majorHAnsi" w:hAnsiTheme="majorHAnsi" w:cs="Arial Unicode MS"/>
          <w:sz w:val="24"/>
          <w:szCs w:val="24"/>
        </w:rPr>
        <w:t xml:space="preserve"> </w:t>
      </w:r>
      <w:r>
        <w:rPr>
          <w:rFonts w:asciiTheme="majorHAnsi" w:hAnsiTheme="majorHAnsi" w:cs="Arial Unicode MS"/>
          <w:sz w:val="24"/>
          <w:szCs w:val="24"/>
        </w:rPr>
        <w:t>por l</w:t>
      </w:r>
      <w:r w:rsidR="00F55BB2" w:rsidRPr="0077133E">
        <w:rPr>
          <w:rFonts w:asciiTheme="majorHAnsi" w:hAnsiTheme="majorHAnsi" w:cs="Arial Unicode MS"/>
          <w:sz w:val="24"/>
          <w:szCs w:val="24"/>
        </w:rPr>
        <w:t xml:space="preserve">a Res. </w:t>
      </w:r>
      <w:r w:rsidR="00972241">
        <w:rPr>
          <w:rFonts w:asciiTheme="majorHAnsi" w:hAnsiTheme="majorHAnsi" w:cs="Arial Unicode MS"/>
          <w:sz w:val="24"/>
          <w:szCs w:val="24"/>
        </w:rPr>
        <w:t>1</w:t>
      </w:r>
      <w:r>
        <w:rPr>
          <w:rFonts w:asciiTheme="majorHAnsi" w:hAnsiTheme="majorHAnsi" w:cs="Arial Unicode MS"/>
          <w:sz w:val="24"/>
          <w:szCs w:val="24"/>
        </w:rPr>
        <w:t>1</w:t>
      </w:r>
      <w:r w:rsidR="009E1464">
        <w:rPr>
          <w:rFonts w:asciiTheme="majorHAnsi" w:hAnsiTheme="majorHAnsi" w:cs="Arial Unicode MS"/>
          <w:sz w:val="24"/>
          <w:szCs w:val="24"/>
        </w:rPr>
        <w:t>20</w:t>
      </w:r>
      <w:r w:rsidR="00972241">
        <w:rPr>
          <w:rFonts w:asciiTheme="majorHAnsi" w:hAnsiTheme="majorHAnsi" w:cs="Arial Unicode MS"/>
          <w:sz w:val="24"/>
          <w:szCs w:val="24"/>
        </w:rPr>
        <w:t>/2017</w:t>
      </w:r>
      <w:r w:rsidR="00F55BB2" w:rsidRPr="0077133E">
        <w:rPr>
          <w:rFonts w:asciiTheme="majorHAnsi" w:hAnsiTheme="majorHAnsi" w:cs="Arial Unicode MS"/>
          <w:sz w:val="24"/>
          <w:szCs w:val="24"/>
        </w:rPr>
        <w:t xml:space="preserve"> </w:t>
      </w:r>
      <w:r w:rsidR="00972241">
        <w:rPr>
          <w:rFonts w:asciiTheme="majorHAnsi" w:hAnsiTheme="majorHAnsi" w:cs="Arial Unicode MS"/>
          <w:sz w:val="24"/>
          <w:szCs w:val="24"/>
        </w:rPr>
        <w:t xml:space="preserve">del </w:t>
      </w:r>
      <w:r>
        <w:rPr>
          <w:rFonts w:asciiTheme="majorHAnsi" w:hAnsiTheme="majorHAnsi" w:cs="Arial Unicode MS"/>
          <w:sz w:val="24"/>
          <w:szCs w:val="24"/>
        </w:rPr>
        <w:t>2</w:t>
      </w:r>
      <w:r w:rsidR="00972241">
        <w:rPr>
          <w:rFonts w:asciiTheme="majorHAnsi" w:hAnsiTheme="majorHAnsi" w:cs="Arial Unicode MS"/>
          <w:sz w:val="24"/>
          <w:szCs w:val="24"/>
        </w:rPr>
        <w:t>1/1</w:t>
      </w:r>
      <w:r>
        <w:rPr>
          <w:rFonts w:asciiTheme="majorHAnsi" w:hAnsiTheme="majorHAnsi" w:cs="Arial Unicode MS"/>
          <w:sz w:val="24"/>
          <w:szCs w:val="24"/>
        </w:rPr>
        <w:t>1</w:t>
      </w:r>
      <w:r w:rsidR="00972241">
        <w:rPr>
          <w:rFonts w:asciiTheme="majorHAnsi" w:hAnsiTheme="majorHAnsi" w:cs="Arial Unicode MS"/>
          <w:sz w:val="24"/>
          <w:szCs w:val="24"/>
        </w:rPr>
        <w:t xml:space="preserve">/2017 </w:t>
      </w:r>
      <w:r w:rsidR="00F55BB2" w:rsidRPr="0077133E">
        <w:rPr>
          <w:rFonts w:asciiTheme="majorHAnsi" w:hAnsiTheme="majorHAnsi" w:cs="Arial Unicode MS"/>
          <w:sz w:val="24"/>
          <w:szCs w:val="24"/>
        </w:rPr>
        <w:t xml:space="preserve">de fs. </w:t>
      </w:r>
      <w:r>
        <w:rPr>
          <w:rFonts w:asciiTheme="majorHAnsi" w:hAnsiTheme="majorHAnsi" w:cs="Arial Unicode MS"/>
          <w:sz w:val="24"/>
          <w:szCs w:val="24"/>
        </w:rPr>
        <w:t>1</w:t>
      </w:r>
      <w:r w:rsidR="009E1464">
        <w:rPr>
          <w:rFonts w:asciiTheme="majorHAnsi" w:hAnsiTheme="majorHAnsi" w:cs="Arial Unicode MS"/>
          <w:sz w:val="24"/>
          <w:szCs w:val="24"/>
        </w:rPr>
        <w:t>4</w:t>
      </w:r>
      <w:r w:rsidR="00CD119F">
        <w:rPr>
          <w:rFonts w:asciiTheme="majorHAnsi" w:hAnsiTheme="majorHAnsi" w:cs="Arial Unicode MS"/>
          <w:sz w:val="24"/>
          <w:szCs w:val="24"/>
        </w:rPr>
        <w:t xml:space="preserve"> </w:t>
      </w:r>
      <w:r w:rsidR="008E039E" w:rsidRPr="0077133E">
        <w:rPr>
          <w:rFonts w:asciiTheme="majorHAnsi" w:hAnsiTheme="majorHAnsi" w:cs="Arial Unicode MS"/>
          <w:sz w:val="24"/>
          <w:szCs w:val="24"/>
        </w:rPr>
        <w:t xml:space="preserve">se ordenó el </w:t>
      </w:r>
      <w:r w:rsidR="00F55BB2" w:rsidRPr="0077133E">
        <w:rPr>
          <w:rFonts w:asciiTheme="majorHAnsi" w:hAnsiTheme="majorHAnsi" w:cs="Arial Unicode MS"/>
          <w:sz w:val="24"/>
          <w:szCs w:val="24"/>
        </w:rPr>
        <w:t xml:space="preserve">SUMARIO ADMINISTRATIVO </w:t>
      </w:r>
      <w:r w:rsidR="008E039E" w:rsidRPr="0077133E">
        <w:rPr>
          <w:rFonts w:asciiTheme="majorHAnsi" w:hAnsiTheme="majorHAnsi" w:cs="Arial Unicode MS"/>
          <w:sz w:val="24"/>
          <w:szCs w:val="24"/>
        </w:rPr>
        <w:t xml:space="preserve">y que </w:t>
      </w:r>
      <w:r w:rsidR="00F55BB2" w:rsidRPr="0077133E">
        <w:rPr>
          <w:rFonts w:asciiTheme="majorHAnsi" w:hAnsiTheme="majorHAnsi" w:cs="Arial Unicode MS"/>
          <w:sz w:val="24"/>
          <w:szCs w:val="24"/>
        </w:rPr>
        <w:t xml:space="preserve">la clausura </w:t>
      </w:r>
      <w:r w:rsidR="008E039E" w:rsidRPr="0077133E">
        <w:rPr>
          <w:rFonts w:asciiTheme="majorHAnsi" w:hAnsiTheme="majorHAnsi" w:cs="Arial Unicode MS"/>
          <w:sz w:val="24"/>
          <w:szCs w:val="24"/>
        </w:rPr>
        <w:t xml:space="preserve">definitiva de la investigación se </w:t>
      </w:r>
      <w:r w:rsidR="00F55BB2" w:rsidRPr="0077133E">
        <w:rPr>
          <w:rFonts w:asciiTheme="majorHAnsi" w:hAnsiTheme="majorHAnsi" w:cs="Arial Unicode MS"/>
          <w:sz w:val="24"/>
          <w:szCs w:val="24"/>
        </w:rPr>
        <w:t>dispu</w:t>
      </w:r>
      <w:r w:rsidR="008E039E" w:rsidRPr="0077133E">
        <w:rPr>
          <w:rFonts w:asciiTheme="majorHAnsi" w:hAnsiTheme="majorHAnsi" w:cs="Arial Unicode MS"/>
          <w:sz w:val="24"/>
          <w:szCs w:val="24"/>
        </w:rPr>
        <w:t xml:space="preserve">so </w:t>
      </w:r>
      <w:r w:rsidR="00F55BB2" w:rsidRPr="0077133E">
        <w:rPr>
          <w:rFonts w:asciiTheme="majorHAnsi" w:hAnsiTheme="majorHAnsi" w:cs="Arial Unicode MS"/>
          <w:sz w:val="24"/>
          <w:szCs w:val="24"/>
        </w:rPr>
        <w:t xml:space="preserve">a fs. </w:t>
      </w:r>
      <w:r w:rsidRPr="005654D9">
        <w:rPr>
          <w:rFonts w:asciiTheme="majorHAnsi" w:hAnsiTheme="majorHAnsi" w:cs="Arial Unicode MS"/>
          <w:sz w:val="24"/>
          <w:szCs w:val="24"/>
          <w:highlight w:val="red"/>
        </w:rPr>
        <w:t>….</w:t>
      </w:r>
    </w:p>
    <w:p w:rsidR="00F55BB2" w:rsidRPr="0077133E" w:rsidRDefault="00D90B72" w:rsidP="008E039E">
      <w:pPr>
        <w:spacing w:line="360" w:lineRule="auto"/>
        <w:jc w:val="both"/>
        <w:rPr>
          <w:rFonts w:asciiTheme="majorHAnsi" w:hAnsiTheme="majorHAnsi" w:cs="Arial Unicode MS"/>
          <w:sz w:val="24"/>
          <w:szCs w:val="24"/>
        </w:rPr>
      </w:pPr>
      <w:r>
        <w:rPr>
          <w:rFonts w:asciiTheme="majorHAnsi" w:hAnsiTheme="majorHAnsi" w:cs="Arial Unicode MS"/>
          <w:sz w:val="24"/>
          <w:szCs w:val="24"/>
        </w:rPr>
        <w:t xml:space="preserve">Atento la instancia procesal de la investigación, la </w:t>
      </w:r>
      <w:r w:rsidR="00F55BB2" w:rsidRPr="0077133E">
        <w:rPr>
          <w:rFonts w:asciiTheme="majorHAnsi" w:hAnsiTheme="majorHAnsi" w:cs="Arial Unicode MS"/>
          <w:sz w:val="24"/>
          <w:szCs w:val="24"/>
        </w:rPr>
        <w:t>Instrucción emit</w:t>
      </w:r>
      <w:r>
        <w:rPr>
          <w:rFonts w:asciiTheme="majorHAnsi" w:hAnsiTheme="majorHAnsi" w:cs="Arial Unicode MS"/>
          <w:sz w:val="24"/>
          <w:szCs w:val="24"/>
        </w:rPr>
        <w:t xml:space="preserve">e </w:t>
      </w:r>
      <w:r w:rsidR="00F55BB2" w:rsidRPr="0077133E">
        <w:rPr>
          <w:rFonts w:asciiTheme="majorHAnsi" w:hAnsiTheme="majorHAnsi" w:cs="Arial Unicode MS"/>
          <w:sz w:val="24"/>
          <w:szCs w:val="24"/>
        </w:rPr>
        <w:t>el</w:t>
      </w:r>
      <w:r>
        <w:rPr>
          <w:rFonts w:asciiTheme="majorHAnsi" w:hAnsiTheme="majorHAnsi" w:cs="Arial Unicode MS"/>
          <w:sz w:val="24"/>
          <w:szCs w:val="24"/>
        </w:rPr>
        <w:t xml:space="preserve"> presente </w:t>
      </w:r>
      <w:r w:rsidR="00F55BB2" w:rsidRPr="0077133E">
        <w:rPr>
          <w:rFonts w:asciiTheme="majorHAnsi" w:hAnsiTheme="majorHAnsi" w:cs="Arial Unicode MS"/>
          <w:sz w:val="24"/>
          <w:szCs w:val="24"/>
        </w:rPr>
        <w:t xml:space="preserve"> </w:t>
      </w:r>
      <w:r w:rsidR="00F55BB2" w:rsidRPr="00D90B72">
        <w:rPr>
          <w:rFonts w:asciiTheme="majorHAnsi" w:hAnsiTheme="majorHAnsi" w:cs="Arial Unicode MS"/>
          <w:sz w:val="24"/>
          <w:szCs w:val="24"/>
        </w:rPr>
        <w:t xml:space="preserve">Informe </w:t>
      </w:r>
      <w:r w:rsidRPr="00D90B72">
        <w:rPr>
          <w:rFonts w:asciiTheme="majorHAnsi" w:hAnsiTheme="majorHAnsi" w:cs="Arial Unicode MS"/>
          <w:sz w:val="24"/>
          <w:szCs w:val="24"/>
        </w:rPr>
        <w:t xml:space="preserve">en los términos del </w:t>
      </w:r>
      <w:r w:rsidR="00F55BB2" w:rsidRPr="0077133E">
        <w:rPr>
          <w:rFonts w:asciiTheme="majorHAnsi" w:hAnsiTheme="majorHAnsi" w:cs="Arial Unicode MS"/>
          <w:sz w:val="24"/>
          <w:szCs w:val="24"/>
        </w:rPr>
        <w:t>Art. 1</w:t>
      </w:r>
      <w:r w:rsidR="00972241">
        <w:rPr>
          <w:rFonts w:asciiTheme="majorHAnsi" w:hAnsiTheme="majorHAnsi" w:cs="Arial Unicode MS"/>
          <w:sz w:val="24"/>
          <w:szCs w:val="24"/>
        </w:rPr>
        <w:t>08</w:t>
      </w:r>
      <w:r w:rsidR="00F55BB2" w:rsidRPr="0077133E">
        <w:rPr>
          <w:rFonts w:asciiTheme="majorHAnsi" w:hAnsiTheme="majorHAnsi" w:cs="Arial Unicode MS"/>
          <w:sz w:val="24"/>
          <w:szCs w:val="24"/>
        </w:rPr>
        <w:t xml:space="preserve"> del Reglamento de Investigaciones Administrativas - Decreto 467/99- </w:t>
      </w:r>
      <w:r w:rsidR="008E039E" w:rsidRPr="0077133E">
        <w:rPr>
          <w:rFonts w:asciiTheme="majorHAnsi" w:hAnsiTheme="majorHAnsi" w:cs="Arial Unicode MS"/>
          <w:sz w:val="24"/>
          <w:szCs w:val="24"/>
        </w:rPr>
        <w:t xml:space="preserve">en el plazo legal </w:t>
      </w:r>
      <w:r w:rsidR="00F55BB2" w:rsidRPr="0077133E">
        <w:rPr>
          <w:rFonts w:asciiTheme="majorHAnsi" w:hAnsiTheme="majorHAnsi" w:cs="Arial Unicode MS"/>
          <w:sz w:val="24"/>
          <w:szCs w:val="24"/>
        </w:rPr>
        <w:t xml:space="preserve">de lo que RESULTA: </w:t>
      </w:r>
    </w:p>
    <w:p w:rsidR="005F504A" w:rsidRPr="00302318" w:rsidRDefault="00FD115C" w:rsidP="00302318">
      <w:pPr>
        <w:spacing w:line="360" w:lineRule="auto"/>
        <w:ind w:firstLine="360"/>
        <w:jc w:val="both"/>
        <w:rPr>
          <w:rFonts w:asciiTheme="majorHAnsi" w:hAnsiTheme="majorHAnsi"/>
          <w:b/>
          <w:sz w:val="24"/>
          <w:szCs w:val="24"/>
          <w:u w:val="single"/>
        </w:rPr>
      </w:pPr>
      <w:r w:rsidRPr="0077133E">
        <w:rPr>
          <w:rFonts w:asciiTheme="majorHAnsi" w:eastAsia="Times New Roman" w:hAnsiTheme="majorHAnsi" w:cs="Times New Roman"/>
          <w:b/>
          <w:sz w:val="24"/>
          <w:szCs w:val="24"/>
          <w:lang w:val="es-MX"/>
        </w:rPr>
        <w:t>I</w:t>
      </w:r>
      <w:r w:rsidR="001908C5" w:rsidRPr="0077133E">
        <w:rPr>
          <w:rFonts w:asciiTheme="majorHAnsi" w:eastAsia="Times New Roman" w:hAnsiTheme="majorHAnsi" w:cs="Times New Roman"/>
          <w:b/>
          <w:sz w:val="24"/>
          <w:szCs w:val="24"/>
          <w:lang w:val="es-MX"/>
        </w:rPr>
        <w:t xml:space="preserve">.- </w:t>
      </w:r>
      <w:r w:rsidR="009709BF" w:rsidRPr="0077133E">
        <w:rPr>
          <w:rFonts w:asciiTheme="majorHAnsi" w:eastAsia="Times New Roman" w:hAnsiTheme="majorHAnsi" w:cs="Times New Roman"/>
          <w:b/>
          <w:sz w:val="24"/>
          <w:szCs w:val="24"/>
          <w:lang w:val="es-MX"/>
        </w:rPr>
        <w:t>Antecedentes</w:t>
      </w:r>
      <w:r w:rsidR="00D76807">
        <w:rPr>
          <w:rFonts w:asciiTheme="majorHAnsi" w:eastAsia="Times New Roman" w:hAnsiTheme="majorHAnsi" w:cs="Times New Roman"/>
          <w:b/>
          <w:sz w:val="24"/>
          <w:szCs w:val="24"/>
          <w:lang w:val="es-MX"/>
        </w:rPr>
        <w:t>:</w:t>
      </w:r>
      <w:r w:rsidR="002938D4" w:rsidRPr="0077133E">
        <w:rPr>
          <w:rFonts w:asciiTheme="majorHAnsi" w:eastAsia="Times New Roman" w:hAnsiTheme="majorHAnsi" w:cs="Times New Roman"/>
          <w:b/>
          <w:sz w:val="24"/>
          <w:szCs w:val="24"/>
          <w:lang w:val="es-MX"/>
        </w:rPr>
        <w:t xml:space="preserve"> </w:t>
      </w:r>
    </w:p>
    <w:p w:rsidR="00D90B72" w:rsidRDefault="00302318" w:rsidP="00AC4CD7">
      <w:pPr>
        <w:spacing w:before="100" w:beforeAutospacing="1" w:after="0" w:line="360" w:lineRule="auto"/>
        <w:ind w:firstLine="360"/>
        <w:jc w:val="both"/>
        <w:rPr>
          <w:rFonts w:asciiTheme="majorHAnsi" w:eastAsia="Times New Roman" w:hAnsiTheme="majorHAnsi" w:cs="Times New Roman"/>
          <w:sz w:val="24"/>
          <w:szCs w:val="24"/>
          <w:lang w:val="es-MX"/>
        </w:rPr>
      </w:pPr>
      <w:r w:rsidRPr="00302318">
        <w:rPr>
          <w:rFonts w:asciiTheme="majorHAnsi" w:eastAsia="Times New Roman" w:hAnsiTheme="majorHAnsi" w:cs="Times New Roman"/>
          <w:sz w:val="24"/>
          <w:szCs w:val="24"/>
          <w:lang w:val="es-MX"/>
        </w:rPr>
        <w:t xml:space="preserve">A </w:t>
      </w:r>
      <w:r w:rsidR="00D90B72">
        <w:rPr>
          <w:rFonts w:asciiTheme="majorHAnsi" w:eastAsia="Times New Roman" w:hAnsiTheme="majorHAnsi" w:cs="Times New Roman"/>
          <w:sz w:val="24"/>
          <w:szCs w:val="24"/>
          <w:lang w:val="es-MX"/>
        </w:rPr>
        <w:t xml:space="preserve">fs. 1, el 30/10/2017 la Regente y el </w:t>
      </w:r>
      <w:proofErr w:type="spellStart"/>
      <w:r w:rsidR="00D90B72">
        <w:rPr>
          <w:rFonts w:asciiTheme="majorHAnsi" w:eastAsia="Times New Roman" w:hAnsiTheme="majorHAnsi" w:cs="Times New Roman"/>
          <w:sz w:val="24"/>
          <w:szCs w:val="24"/>
          <w:lang w:val="es-MX"/>
        </w:rPr>
        <w:t>Subregente</w:t>
      </w:r>
      <w:proofErr w:type="spellEnd"/>
      <w:r w:rsidR="00D90B72">
        <w:rPr>
          <w:rFonts w:asciiTheme="majorHAnsi" w:eastAsia="Times New Roman" w:hAnsiTheme="majorHAnsi" w:cs="Times New Roman"/>
          <w:sz w:val="24"/>
          <w:szCs w:val="24"/>
          <w:lang w:val="es-MX"/>
        </w:rPr>
        <w:t xml:space="preserve"> del Turno Vespertino del Departamento de Alumno informan que </w:t>
      </w:r>
      <w:r w:rsidR="009E1464">
        <w:rPr>
          <w:rFonts w:asciiTheme="majorHAnsi" w:eastAsia="Times New Roman" w:hAnsiTheme="majorHAnsi" w:cs="Times New Roman"/>
          <w:sz w:val="24"/>
          <w:szCs w:val="24"/>
          <w:lang w:val="es-MX"/>
        </w:rPr>
        <w:t>e</w:t>
      </w:r>
      <w:r w:rsidR="00D90B72">
        <w:rPr>
          <w:rFonts w:asciiTheme="majorHAnsi" w:eastAsia="Times New Roman" w:hAnsiTheme="majorHAnsi" w:cs="Times New Roman"/>
          <w:sz w:val="24"/>
          <w:szCs w:val="24"/>
          <w:lang w:val="es-MX"/>
        </w:rPr>
        <w:t xml:space="preserve">l agente </w:t>
      </w:r>
      <w:r w:rsidR="009E1464">
        <w:rPr>
          <w:rFonts w:asciiTheme="majorHAnsi" w:eastAsia="Times New Roman" w:hAnsiTheme="majorHAnsi" w:cs="Times New Roman"/>
          <w:sz w:val="24"/>
          <w:szCs w:val="24"/>
          <w:lang w:val="es-MX"/>
        </w:rPr>
        <w:t>DE ANDRES r</w:t>
      </w:r>
      <w:r w:rsidR="00D90B72">
        <w:rPr>
          <w:rFonts w:asciiTheme="majorHAnsi" w:eastAsia="Times New Roman" w:hAnsiTheme="majorHAnsi" w:cs="Times New Roman"/>
          <w:sz w:val="24"/>
          <w:szCs w:val="24"/>
          <w:lang w:val="es-MX"/>
        </w:rPr>
        <w:t xml:space="preserve">egistra </w:t>
      </w:r>
      <w:r w:rsidR="009E1464">
        <w:rPr>
          <w:rFonts w:asciiTheme="majorHAnsi" w:eastAsia="Times New Roman" w:hAnsiTheme="majorHAnsi" w:cs="Times New Roman"/>
          <w:sz w:val="24"/>
          <w:szCs w:val="24"/>
          <w:lang w:val="es-MX"/>
        </w:rPr>
        <w:t>13</w:t>
      </w:r>
      <w:r w:rsidR="00D90B72">
        <w:rPr>
          <w:rFonts w:asciiTheme="majorHAnsi" w:eastAsia="Times New Roman" w:hAnsiTheme="majorHAnsi" w:cs="Times New Roman"/>
          <w:sz w:val="24"/>
          <w:szCs w:val="24"/>
          <w:lang w:val="es-MX"/>
        </w:rPr>
        <w:t xml:space="preserve"> (</w:t>
      </w:r>
      <w:r w:rsidR="009E1464">
        <w:rPr>
          <w:rFonts w:asciiTheme="majorHAnsi" w:eastAsia="Times New Roman" w:hAnsiTheme="majorHAnsi" w:cs="Times New Roman"/>
          <w:sz w:val="24"/>
          <w:szCs w:val="24"/>
          <w:lang w:val="es-MX"/>
        </w:rPr>
        <w:t>trece</w:t>
      </w:r>
      <w:r w:rsidR="00D90B72">
        <w:rPr>
          <w:rFonts w:asciiTheme="majorHAnsi" w:eastAsia="Times New Roman" w:hAnsiTheme="majorHAnsi" w:cs="Times New Roman"/>
          <w:sz w:val="24"/>
          <w:szCs w:val="24"/>
          <w:lang w:val="es-MX"/>
        </w:rPr>
        <w:t>) días de inasistencias de AUSENTES NO JUSTIFICADOS.</w:t>
      </w:r>
    </w:p>
    <w:p w:rsidR="008C7431" w:rsidRDefault="009E1464" w:rsidP="00AC4CD7">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pedido del </w:t>
      </w:r>
      <w:r w:rsidR="00D90B72">
        <w:rPr>
          <w:rFonts w:asciiTheme="majorHAnsi" w:eastAsia="Times New Roman" w:hAnsiTheme="majorHAnsi" w:cs="Times New Roman"/>
          <w:sz w:val="24"/>
          <w:szCs w:val="24"/>
          <w:lang w:val="es-MX"/>
        </w:rPr>
        <w:t>Departamento de Legales</w:t>
      </w:r>
      <w:r>
        <w:rPr>
          <w:rFonts w:asciiTheme="majorHAnsi" w:eastAsia="Times New Roman" w:hAnsiTheme="majorHAnsi" w:cs="Times New Roman"/>
          <w:sz w:val="24"/>
          <w:szCs w:val="24"/>
          <w:lang w:val="es-MX"/>
        </w:rPr>
        <w:t xml:space="preserve">, </w:t>
      </w:r>
      <w:r w:rsidR="00D90B72">
        <w:rPr>
          <w:rFonts w:asciiTheme="majorHAnsi" w:eastAsia="Times New Roman" w:hAnsiTheme="majorHAnsi" w:cs="Times New Roman"/>
          <w:sz w:val="24"/>
          <w:szCs w:val="24"/>
          <w:lang w:val="es-MX"/>
        </w:rPr>
        <w:t xml:space="preserve">la Dirección de Personal </w:t>
      </w:r>
      <w:r>
        <w:rPr>
          <w:rFonts w:asciiTheme="majorHAnsi" w:eastAsia="Times New Roman" w:hAnsiTheme="majorHAnsi" w:cs="Times New Roman"/>
          <w:sz w:val="24"/>
          <w:szCs w:val="24"/>
          <w:lang w:val="es-MX"/>
        </w:rPr>
        <w:t xml:space="preserve">acreditó </w:t>
      </w:r>
      <w:r w:rsidR="00D90B72">
        <w:rPr>
          <w:rFonts w:asciiTheme="majorHAnsi" w:eastAsia="Times New Roman" w:hAnsiTheme="majorHAnsi" w:cs="Times New Roman"/>
          <w:sz w:val="24"/>
          <w:szCs w:val="24"/>
          <w:lang w:val="es-MX"/>
        </w:rPr>
        <w:t>la siguiente document</w:t>
      </w:r>
      <w:r>
        <w:rPr>
          <w:rFonts w:asciiTheme="majorHAnsi" w:eastAsia="Times New Roman" w:hAnsiTheme="majorHAnsi" w:cs="Times New Roman"/>
          <w:sz w:val="24"/>
          <w:szCs w:val="24"/>
          <w:lang w:val="es-MX"/>
        </w:rPr>
        <w:t>al</w:t>
      </w:r>
      <w:r w:rsidR="00D90B72">
        <w:rPr>
          <w:rFonts w:asciiTheme="majorHAnsi" w:eastAsia="Times New Roman" w:hAnsiTheme="majorHAnsi" w:cs="Times New Roman"/>
          <w:sz w:val="24"/>
          <w:szCs w:val="24"/>
          <w:lang w:val="es-MX"/>
        </w:rPr>
        <w:t xml:space="preserve">: </w:t>
      </w:r>
    </w:p>
    <w:p w:rsidR="00D90B72" w:rsidRDefault="00D90B7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detalle de los MEMO en los cuales solicitó el descuento por inasistencias injustificadas desde </w:t>
      </w:r>
      <w:r w:rsidR="009E1464">
        <w:rPr>
          <w:rFonts w:asciiTheme="majorHAnsi" w:eastAsia="Times New Roman" w:hAnsiTheme="majorHAnsi" w:cs="Times New Roman"/>
          <w:sz w:val="24"/>
          <w:szCs w:val="24"/>
          <w:lang w:val="es-MX"/>
        </w:rPr>
        <w:t xml:space="preserve">febrero </w:t>
      </w:r>
      <w:r w:rsidR="00801A74">
        <w:rPr>
          <w:rFonts w:asciiTheme="majorHAnsi" w:eastAsia="Times New Roman" w:hAnsiTheme="majorHAnsi" w:cs="Times New Roman"/>
          <w:sz w:val="24"/>
          <w:szCs w:val="24"/>
          <w:lang w:val="es-MX"/>
        </w:rPr>
        <w:t>d</w:t>
      </w:r>
      <w:r>
        <w:rPr>
          <w:rFonts w:asciiTheme="majorHAnsi" w:eastAsia="Times New Roman" w:hAnsiTheme="majorHAnsi" w:cs="Times New Roman"/>
          <w:sz w:val="24"/>
          <w:szCs w:val="24"/>
          <w:lang w:val="es-MX"/>
        </w:rPr>
        <w:t xml:space="preserve">e 2017 a </w:t>
      </w:r>
      <w:r w:rsidR="009E1464">
        <w:rPr>
          <w:rFonts w:asciiTheme="majorHAnsi" w:eastAsia="Times New Roman" w:hAnsiTheme="majorHAnsi" w:cs="Times New Roman"/>
          <w:sz w:val="24"/>
          <w:szCs w:val="24"/>
          <w:lang w:val="es-MX"/>
        </w:rPr>
        <w:t xml:space="preserve">septiembre </w:t>
      </w:r>
      <w:r>
        <w:rPr>
          <w:rFonts w:asciiTheme="majorHAnsi" w:eastAsia="Times New Roman" w:hAnsiTheme="majorHAnsi" w:cs="Times New Roman"/>
          <w:sz w:val="24"/>
          <w:szCs w:val="24"/>
          <w:lang w:val="es-MX"/>
        </w:rPr>
        <w:t>de 2017.</w:t>
      </w:r>
    </w:p>
    <w:p w:rsidR="009E1464" w:rsidRDefault="00D90B7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b).- panilla de clasificación de las inasistencias registradas de la agente </w:t>
      </w:r>
      <w:r w:rsidR="009E1464">
        <w:rPr>
          <w:rFonts w:asciiTheme="majorHAnsi" w:eastAsia="Times New Roman" w:hAnsiTheme="majorHAnsi" w:cs="Times New Roman"/>
          <w:sz w:val="24"/>
          <w:szCs w:val="24"/>
          <w:lang w:val="es-MX"/>
        </w:rPr>
        <w:t xml:space="preserve">desde el mes de febrero de 2017 a octubre de 2017 inclusive. </w:t>
      </w:r>
    </w:p>
    <w:p w:rsidR="00D90B72" w:rsidRDefault="00D90B7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c).- constancias de pedidos médicos y justificaciones.</w:t>
      </w:r>
    </w:p>
    <w:p w:rsidR="007409C2" w:rsidRDefault="00D90B7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d) </w:t>
      </w:r>
      <w:r w:rsidR="007409C2">
        <w:rPr>
          <w:rFonts w:asciiTheme="majorHAnsi" w:eastAsia="Times New Roman" w:hAnsiTheme="majorHAnsi" w:cs="Times New Roman"/>
          <w:sz w:val="24"/>
          <w:szCs w:val="24"/>
          <w:lang w:val="es-MX"/>
        </w:rPr>
        <w:t>situación de revista según el sistema PRISMA.</w:t>
      </w:r>
    </w:p>
    <w:p w:rsidR="007409C2" w:rsidRDefault="00801A74"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ab/>
        <w:t>A fs. 12</w:t>
      </w:r>
      <w:r w:rsidR="007409C2">
        <w:rPr>
          <w:rFonts w:asciiTheme="majorHAnsi" w:eastAsia="Times New Roman" w:hAnsiTheme="majorHAnsi" w:cs="Times New Roman"/>
          <w:sz w:val="24"/>
          <w:szCs w:val="24"/>
          <w:lang w:val="es-MX"/>
        </w:rPr>
        <w:t xml:space="preserve"> la Jefatura de</w:t>
      </w:r>
      <w:r w:rsidR="00630213">
        <w:rPr>
          <w:rFonts w:asciiTheme="majorHAnsi" w:eastAsia="Times New Roman" w:hAnsiTheme="majorHAnsi" w:cs="Times New Roman"/>
          <w:sz w:val="24"/>
          <w:szCs w:val="24"/>
          <w:lang w:val="es-MX"/>
        </w:rPr>
        <w:t xml:space="preserve"> </w:t>
      </w:r>
      <w:r w:rsidR="009E1464">
        <w:rPr>
          <w:rFonts w:asciiTheme="majorHAnsi" w:eastAsia="Times New Roman" w:hAnsiTheme="majorHAnsi" w:cs="Times New Roman"/>
          <w:sz w:val="24"/>
          <w:szCs w:val="24"/>
          <w:lang w:val="es-MX"/>
        </w:rPr>
        <w:t>L</w:t>
      </w:r>
      <w:r w:rsidR="00630213">
        <w:rPr>
          <w:rFonts w:asciiTheme="majorHAnsi" w:eastAsia="Times New Roman" w:hAnsiTheme="majorHAnsi" w:cs="Times New Roman"/>
          <w:sz w:val="24"/>
          <w:szCs w:val="24"/>
          <w:lang w:val="es-MX"/>
        </w:rPr>
        <w:t xml:space="preserve">iquidación de Haberes informó que </w:t>
      </w:r>
      <w:r w:rsidR="007409C2">
        <w:rPr>
          <w:rFonts w:asciiTheme="majorHAnsi" w:eastAsia="Times New Roman" w:hAnsiTheme="majorHAnsi" w:cs="Times New Roman"/>
          <w:sz w:val="24"/>
          <w:szCs w:val="24"/>
          <w:lang w:val="es-MX"/>
        </w:rPr>
        <w:t>descont</w:t>
      </w:r>
      <w:r>
        <w:rPr>
          <w:rFonts w:asciiTheme="majorHAnsi" w:eastAsia="Times New Roman" w:hAnsiTheme="majorHAnsi" w:cs="Times New Roman"/>
          <w:sz w:val="24"/>
          <w:szCs w:val="24"/>
          <w:lang w:val="es-MX"/>
        </w:rPr>
        <w:t xml:space="preserve">aron </w:t>
      </w:r>
      <w:r w:rsidR="009E1464">
        <w:rPr>
          <w:rFonts w:asciiTheme="majorHAnsi" w:eastAsia="Times New Roman" w:hAnsiTheme="majorHAnsi" w:cs="Times New Roman"/>
          <w:sz w:val="24"/>
          <w:szCs w:val="24"/>
          <w:lang w:val="es-MX"/>
        </w:rPr>
        <w:t>11</w:t>
      </w:r>
      <w:r w:rsidR="00630213">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(once) </w:t>
      </w:r>
      <w:r w:rsidR="00630213">
        <w:rPr>
          <w:rFonts w:asciiTheme="majorHAnsi" w:eastAsia="Times New Roman" w:hAnsiTheme="majorHAnsi" w:cs="Times New Roman"/>
          <w:sz w:val="24"/>
          <w:szCs w:val="24"/>
          <w:lang w:val="es-MX"/>
        </w:rPr>
        <w:t xml:space="preserve">días desde el mes de </w:t>
      </w:r>
      <w:r>
        <w:rPr>
          <w:rFonts w:asciiTheme="majorHAnsi" w:eastAsia="Times New Roman" w:hAnsiTheme="majorHAnsi" w:cs="Times New Roman"/>
          <w:sz w:val="24"/>
          <w:szCs w:val="24"/>
          <w:lang w:val="es-MX"/>
        </w:rPr>
        <w:t xml:space="preserve">febrero </w:t>
      </w:r>
      <w:r w:rsidR="00630213">
        <w:rPr>
          <w:rFonts w:asciiTheme="majorHAnsi" w:eastAsia="Times New Roman" w:hAnsiTheme="majorHAnsi" w:cs="Times New Roman"/>
          <w:sz w:val="24"/>
          <w:szCs w:val="24"/>
          <w:lang w:val="es-MX"/>
        </w:rPr>
        <w:t>de 2017 a septiembre de 2017</w:t>
      </w:r>
      <w:proofErr w:type="gramStart"/>
      <w:r w:rsidR="00630213">
        <w:rPr>
          <w:rFonts w:asciiTheme="majorHAnsi" w:eastAsia="Times New Roman" w:hAnsiTheme="majorHAnsi" w:cs="Times New Roman"/>
          <w:sz w:val="24"/>
          <w:szCs w:val="24"/>
          <w:lang w:val="es-MX"/>
        </w:rPr>
        <w:t>.</w:t>
      </w:r>
      <w:r w:rsidR="007409C2">
        <w:rPr>
          <w:rFonts w:asciiTheme="majorHAnsi" w:eastAsia="Times New Roman" w:hAnsiTheme="majorHAnsi" w:cs="Times New Roman"/>
          <w:sz w:val="24"/>
          <w:szCs w:val="24"/>
          <w:lang w:val="es-MX"/>
        </w:rPr>
        <w:t>.</w:t>
      </w:r>
      <w:proofErr w:type="gramEnd"/>
    </w:p>
    <w:p w:rsidR="007409C2" w:rsidRDefault="007409C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b/>
        <w:t>A fs. 12 obra el Dictamen del Departamento de Legales Nª 7</w:t>
      </w:r>
      <w:r w:rsidR="009E1464">
        <w:rPr>
          <w:rFonts w:asciiTheme="majorHAnsi" w:eastAsia="Times New Roman" w:hAnsiTheme="majorHAnsi" w:cs="Times New Roman"/>
          <w:sz w:val="24"/>
          <w:szCs w:val="24"/>
          <w:lang w:val="es-MX"/>
        </w:rPr>
        <w:t>9</w:t>
      </w:r>
      <w:r>
        <w:rPr>
          <w:rFonts w:asciiTheme="majorHAnsi" w:eastAsia="Times New Roman" w:hAnsiTheme="majorHAnsi" w:cs="Times New Roman"/>
          <w:sz w:val="24"/>
          <w:szCs w:val="24"/>
          <w:lang w:val="es-MX"/>
        </w:rPr>
        <w:t>/2017 del 17/11/2017.</w:t>
      </w:r>
    </w:p>
    <w:p w:rsidR="007409C2" w:rsidRDefault="009E1464" w:rsidP="007409C2">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14</w:t>
      </w:r>
      <w:r w:rsidR="007409C2">
        <w:rPr>
          <w:rFonts w:asciiTheme="majorHAnsi" w:eastAsia="Times New Roman" w:hAnsiTheme="majorHAnsi" w:cs="Times New Roman"/>
          <w:sz w:val="24"/>
          <w:szCs w:val="24"/>
          <w:lang w:val="es-MX"/>
        </w:rPr>
        <w:t xml:space="preserve"> luce la Res. 11</w:t>
      </w:r>
      <w:r>
        <w:rPr>
          <w:rFonts w:asciiTheme="majorHAnsi" w:eastAsia="Times New Roman" w:hAnsiTheme="majorHAnsi" w:cs="Times New Roman"/>
          <w:sz w:val="24"/>
          <w:szCs w:val="24"/>
          <w:lang w:val="es-MX"/>
        </w:rPr>
        <w:t>20</w:t>
      </w:r>
      <w:r w:rsidR="007409C2">
        <w:rPr>
          <w:rFonts w:asciiTheme="majorHAnsi" w:eastAsia="Times New Roman" w:hAnsiTheme="majorHAnsi" w:cs="Times New Roman"/>
          <w:sz w:val="24"/>
          <w:szCs w:val="24"/>
          <w:lang w:val="es-MX"/>
        </w:rPr>
        <w:t>/2017 del 21/11/2017 que ordena la instrucción de un sumario administrativo.</w:t>
      </w:r>
    </w:p>
    <w:p w:rsidR="007409C2" w:rsidRDefault="007409C2" w:rsidP="007409C2">
      <w:pPr>
        <w:spacing w:before="100" w:beforeAutospacing="1" w:after="0" w:line="360" w:lineRule="auto"/>
        <w:ind w:firstLine="708"/>
        <w:jc w:val="both"/>
        <w:rPr>
          <w:rFonts w:asciiTheme="majorHAnsi" w:eastAsia="Times New Roman" w:hAnsiTheme="majorHAnsi" w:cs="Times New Roman"/>
          <w:sz w:val="24"/>
          <w:szCs w:val="24"/>
          <w:lang w:val="es-MX"/>
        </w:rPr>
      </w:pPr>
      <w:r w:rsidRPr="00801A74">
        <w:rPr>
          <w:rFonts w:asciiTheme="majorHAnsi" w:eastAsia="Times New Roman" w:hAnsiTheme="majorHAnsi" w:cs="Times New Roman"/>
          <w:sz w:val="24"/>
          <w:szCs w:val="24"/>
          <w:lang w:val="es-MX"/>
        </w:rPr>
        <w:t>A fs. 1</w:t>
      </w:r>
      <w:r w:rsidR="009E1464" w:rsidRPr="00801A74">
        <w:rPr>
          <w:rFonts w:asciiTheme="majorHAnsi" w:eastAsia="Times New Roman" w:hAnsiTheme="majorHAnsi" w:cs="Times New Roman"/>
          <w:sz w:val="24"/>
          <w:szCs w:val="24"/>
          <w:lang w:val="es-MX"/>
        </w:rPr>
        <w:t>6</w:t>
      </w:r>
      <w:r w:rsidRPr="00801A74">
        <w:rPr>
          <w:rFonts w:asciiTheme="majorHAnsi" w:eastAsia="Times New Roman" w:hAnsiTheme="majorHAnsi" w:cs="Times New Roman"/>
          <w:sz w:val="24"/>
          <w:szCs w:val="24"/>
          <w:lang w:val="es-MX"/>
        </w:rPr>
        <w:t xml:space="preserve"> la Instrucción asume el cargo con fecha 24/11/2017 y decreta el secreto sumarial. Al mismo tiempo dispone de la prueba de cargo.</w:t>
      </w:r>
    </w:p>
    <w:p w:rsidR="007409C2" w:rsidRDefault="007409C2" w:rsidP="005F504A">
      <w:pPr>
        <w:spacing w:before="100" w:beforeAutospacing="1" w:after="0" w:line="360" w:lineRule="auto"/>
        <w:ind w:firstLine="708"/>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I</w:t>
      </w:r>
      <w:r w:rsidR="00FC20F9" w:rsidRPr="00FC20F9">
        <w:rPr>
          <w:rFonts w:asciiTheme="majorHAnsi" w:eastAsia="Times New Roman" w:hAnsiTheme="majorHAnsi" w:cs="Times New Roman"/>
          <w:b/>
          <w:sz w:val="24"/>
          <w:szCs w:val="24"/>
          <w:lang w:val="es-MX"/>
        </w:rPr>
        <w:t>I.-</w:t>
      </w:r>
      <w:r>
        <w:rPr>
          <w:rFonts w:asciiTheme="majorHAnsi" w:eastAsia="Times New Roman" w:hAnsiTheme="majorHAnsi" w:cs="Times New Roman"/>
          <w:b/>
          <w:sz w:val="24"/>
          <w:szCs w:val="24"/>
          <w:lang w:val="es-MX"/>
        </w:rPr>
        <w:t xml:space="preserve"> </w:t>
      </w:r>
      <w:r w:rsidR="00630213" w:rsidRPr="00BA6FDE">
        <w:rPr>
          <w:rFonts w:asciiTheme="majorHAnsi" w:eastAsia="Times New Roman" w:hAnsiTheme="majorHAnsi" w:cs="Times New Roman"/>
          <w:b/>
          <w:caps/>
          <w:sz w:val="24"/>
          <w:szCs w:val="24"/>
          <w:lang w:val="es-MX"/>
        </w:rPr>
        <w:t>Prueba sustanciada</w:t>
      </w:r>
      <w:r>
        <w:rPr>
          <w:rFonts w:asciiTheme="majorHAnsi" w:eastAsia="Times New Roman" w:hAnsiTheme="majorHAnsi" w:cs="Times New Roman"/>
          <w:b/>
          <w:sz w:val="24"/>
          <w:szCs w:val="24"/>
          <w:lang w:val="es-MX"/>
        </w:rPr>
        <w:t>.</w:t>
      </w:r>
    </w:p>
    <w:p w:rsidR="00BA6FDE" w:rsidRDefault="00BA6FDE"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b/>
          <w:sz w:val="24"/>
          <w:szCs w:val="24"/>
          <w:lang w:val="es-MX"/>
        </w:rPr>
        <w:tab/>
      </w:r>
      <w:r>
        <w:rPr>
          <w:rFonts w:asciiTheme="majorHAnsi" w:eastAsia="Times New Roman" w:hAnsiTheme="majorHAnsi" w:cs="Times New Roman"/>
          <w:sz w:val="24"/>
          <w:szCs w:val="24"/>
          <w:lang w:val="es-MX"/>
        </w:rPr>
        <w:t>A fs. 2</w:t>
      </w:r>
      <w:r w:rsidR="00801A74">
        <w:rPr>
          <w:rFonts w:asciiTheme="majorHAnsi" w:eastAsia="Times New Roman" w:hAnsiTheme="majorHAnsi" w:cs="Times New Roman"/>
          <w:sz w:val="24"/>
          <w:szCs w:val="24"/>
          <w:lang w:val="es-MX"/>
        </w:rPr>
        <w:t>3</w:t>
      </w:r>
      <w:r>
        <w:rPr>
          <w:rFonts w:asciiTheme="majorHAnsi" w:eastAsia="Times New Roman" w:hAnsiTheme="majorHAnsi" w:cs="Times New Roman"/>
          <w:sz w:val="24"/>
          <w:szCs w:val="24"/>
          <w:lang w:val="es-MX"/>
        </w:rPr>
        <w:t>/</w:t>
      </w:r>
      <w:r w:rsidR="00801A74">
        <w:rPr>
          <w:rFonts w:asciiTheme="majorHAnsi" w:eastAsia="Times New Roman" w:hAnsiTheme="majorHAnsi" w:cs="Times New Roman"/>
          <w:sz w:val="24"/>
          <w:szCs w:val="24"/>
          <w:lang w:val="es-MX"/>
        </w:rPr>
        <w:t>31</w:t>
      </w:r>
      <w:r>
        <w:rPr>
          <w:rFonts w:asciiTheme="majorHAnsi" w:eastAsia="Times New Roman" w:hAnsiTheme="majorHAnsi" w:cs="Times New Roman"/>
          <w:sz w:val="24"/>
          <w:szCs w:val="24"/>
          <w:lang w:val="es-MX"/>
        </w:rPr>
        <w:t xml:space="preserve"> la </w:t>
      </w:r>
      <w:r w:rsidR="004F1417">
        <w:rPr>
          <w:rFonts w:asciiTheme="majorHAnsi" w:eastAsia="Times New Roman" w:hAnsiTheme="majorHAnsi" w:cs="Times New Roman"/>
          <w:sz w:val="24"/>
          <w:szCs w:val="24"/>
          <w:lang w:val="es-MX"/>
        </w:rPr>
        <w:t>Dirección</w:t>
      </w:r>
      <w:r>
        <w:rPr>
          <w:rFonts w:asciiTheme="majorHAnsi" w:eastAsia="Times New Roman" w:hAnsiTheme="majorHAnsi" w:cs="Times New Roman"/>
          <w:sz w:val="24"/>
          <w:szCs w:val="24"/>
          <w:lang w:val="es-MX"/>
        </w:rPr>
        <w:t xml:space="preserve"> de Recursos Humanos inform</w:t>
      </w:r>
      <w:r w:rsidR="004F1417">
        <w:rPr>
          <w:rFonts w:asciiTheme="majorHAnsi" w:eastAsia="Times New Roman" w:hAnsiTheme="majorHAnsi" w:cs="Times New Roman"/>
          <w:sz w:val="24"/>
          <w:szCs w:val="24"/>
          <w:lang w:val="es-MX"/>
        </w:rPr>
        <w:t>ó que</w:t>
      </w:r>
    </w:p>
    <w:p w:rsidR="004F1417" w:rsidRDefault="004F1417"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reviste la calidad de docente con función de preceptora regular</w:t>
      </w:r>
      <w:r w:rsidR="00801A74">
        <w:rPr>
          <w:rFonts w:asciiTheme="majorHAnsi" w:eastAsia="Times New Roman" w:hAnsiTheme="majorHAnsi" w:cs="Times New Roman"/>
          <w:sz w:val="24"/>
          <w:szCs w:val="24"/>
          <w:lang w:val="es-MX"/>
        </w:rPr>
        <w:t xml:space="preserve">  por 25 horas desde el año 2001</w:t>
      </w:r>
      <w:r>
        <w:rPr>
          <w:rFonts w:asciiTheme="majorHAnsi" w:eastAsia="Times New Roman" w:hAnsiTheme="majorHAnsi" w:cs="Times New Roman"/>
          <w:sz w:val="24"/>
          <w:szCs w:val="24"/>
          <w:lang w:val="es-MX"/>
        </w:rPr>
        <w:t>.</w:t>
      </w:r>
    </w:p>
    <w:p w:rsidR="004F1417" w:rsidRDefault="004F1417"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b).- inasistencias desde el mes de febrero de2017 a o</w:t>
      </w:r>
      <w:r w:rsidR="00801A74">
        <w:rPr>
          <w:rFonts w:asciiTheme="majorHAnsi" w:eastAsia="Times New Roman" w:hAnsiTheme="majorHAnsi" w:cs="Times New Roman"/>
          <w:sz w:val="24"/>
          <w:szCs w:val="24"/>
          <w:lang w:val="es-MX"/>
        </w:rPr>
        <w:t xml:space="preserve">ctubre de 2017, de las cuales 4 (cuatro) </w:t>
      </w:r>
      <w:r>
        <w:rPr>
          <w:rFonts w:asciiTheme="majorHAnsi" w:eastAsia="Times New Roman" w:hAnsiTheme="majorHAnsi" w:cs="Times New Roman"/>
          <w:sz w:val="24"/>
          <w:szCs w:val="24"/>
          <w:lang w:val="es-MX"/>
        </w:rPr>
        <w:t>son ausentes no justificados</w:t>
      </w:r>
      <w:r w:rsidR="00801A74">
        <w:rPr>
          <w:rFonts w:asciiTheme="majorHAnsi" w:eastAsia="Times New Roman" w:hAnsiTheme="majorHAnsi" w:cs="Times New Roman"/>
          <w:sz w:val="24"/>
          <w:szCs w:val="24"/>
          <w:lang w:val="es-MX"/>
        </w:rPr>
        <w:t>, 7</w:t>
      </w:r>
      <w:r>
        <w:rPr>
          <w:rFonts w:asciiTheme="majorHAnsi" w:eastAsia="Times New Roman" w:hAnsiTheme="majorHAnsi" w:cs="Times New Roman"/>
          <w:sz w:val="24"/>
          <w:szCs w:val="24"/>
          <w:lang w:val="es-MX"/>
        </w:rPr>
        <w:t xml:space="preserve"> </w:t>
      </w:r>
      <w:r w:rsidR="00801A74">
        <w:rPr>
          <w:rFonts w:asciiTheme="majorHAnsi" w:eastAsia="Times New Roman" w:hAnsiTheme="majorHAnsi" w:cs="Times New Roman"/>
          <w:sz w:val="24"/>
          <w:szCs w:val="24"/>
          <w:lang w:val="es-MX"/>
        </w:rPr>
        <w:t xml:space="preserve">(siete) </w:t>
      </w:r>
      <w:r>
        <w:rPr>
          <w:rFonts w:asciiTheme="majorHAnsi" w:eastAsia="Times New Roman" w:hAnsiTheme="majorHAnsi" w:cs="Times New Roman"/>
          <w:sz w:val="24"/>
          <w:szCs w:val="24"/>
          <w:lang w:val="es-MX"/>
        </w:rPr>
        <w:t xml:space="preserve">por licencias </w:t>
      </w:r>
      <w:r w:rsidR="00801A74">
        <w:rPr>
          <w:rFonts w:asciiTheme="majorHAnsi" w:eastAsia="Times New Roman" w:hAnsiTheme="majorHAnsi" w:cs="Times New Roman"/>
          <w:sz w:val="24"/>
          <w:szCs w:val="24"/>
          <w:lang w:val="es-MX"/>
        </w:rPr>
        <w:t xml:space="preserve">médicas </w:t>
      </w:r>
      <w:r>
        <w:rPr>
          <w:rFonts w:asciiTheme="majorHAnsi" w:eastAsia="Times New Roman" w:hAnsiTheme="majorHAnsi" w:cs="Times New Roman"/>
          <w:sz w:val="24"/>
          <w:szCs w:val="24"/>
          <w:lang w:val="es-MX"/>
        </w:rPr>
        <w:t>no justificadas</w:t>
      </w:r>
      <w:r w:rsidR="00801A74">
        <w:rPr>
          <w:rFonts w:asciiTheme="majorHAnsi" w:eastAsia="Times New Roman" w:hAnsiTheme="majorHAnsi" w:cs="Times New Roman"/>
          <w:sz w:val="24"/>
          <w:szCs w:val="24"/>
          <w:lang w:val="es-MX"/>
        </w:rPr>
        <w:t xml:space="preserve"> y 1 (una) licencia médica sin pedido médico. </w:t>
      </w:r>
    </w:p>
    <w:p w:rsidR="004F1417" w:rsidRDefault="004F1417"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c) se aplica </w:t>
      </w:r>
      <w:r w:rsidR="000D6540">
        <w:rPr>
          <w:rFonts w:asciiTheme="majorHAnsi" w:eastAsia="Times New Roman" w:hAnsiTheme="majorHAnsi" w:cs="Times New Roman"/>
          <w:sz w:val="24"/>
          <w:szCs w:val="24"/>
          <w:lang w:val="es-MX"/>
        </w:rPr>
        <w:t>el Decreto 3413/79.</w:t>
      </w:r>
    </w:p>
    <w:p w:rsidR="004F1417" w:rsidRDefault="004F1417"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d).- que no se registra</w:t>
      </w:r>
      <w:r w:rsidR="000D6540">
        <w:rPr>
          <w:rFonts w:asciiTheme="majorHAnsi" w:eastAsia="Times New Roman" w:hAnsiTheme="majorHAnsi" w:cs="Times New Roman"/>
          <w:sz w:val="24"/>
          <w:szCs w:val="24"/>
          <w:lang w:val="es-MX"/>
        </w:rPr>
        <w:t>n</w:t>
      </w:r>
      <w:r>
        <w:rPr>
          <w:rFonts w:asciiTheme="majorHAnsi" w:eastAsia="Times New Roman" w:hAnsiTheme="majorHAnsi" w:cs="Times New Roman"/>
          <w:sz w:val="24"/>
          <w:szCs w:val="24"/>
          <w:lang w:val="es-MX"/>
        </w:rPr>
        <w:t xml:space="preserve"> fueros gremiales.  </w:t>
      </w:r>
    </w:p>
    <w:p w:rsidR="000D6540" w:rsidRDefault="00C862E1" w:rsidP="000D6540">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22</w:t>
      </w:r>
      <w:r w:rsidR="000D6540">
        <w:rPr>
          <w:rFonts w:asciiTheme="majorHAnsi" w:eastAsia="Times New Roman" w:hAnsiTheme="majorHAnsi" w:cs="Times New Roman"/>
          <w:sz w:val="24"/>
          <w:szCs w:val="24"/>
          <w:lang w:val="es-MX"/>
        </w:rPr>
        <w:t xml:space="preserve"> se citó en calidad de testigo a la Regente del turno vespertino, la Sra. María Inés Macera. El Acta de audiencia obra a fs.</w:t>
      </w:r>
      <w:r w:rsidR="00092669">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51/52</w:t>
      </w:r>
      <w:r w:rsidR="00092669">
        <w:rPr>
          <w:rFonts w:asciiTheme="majorHAnsi" w:eastAsia="Times New Roman" w:hAnsiTheme="majorHAnsi" w:cs="Times New Roman"/>
          <w:sz w:val="24"/>
          <w:szCs w:val="24"/>
          <w:lang w:val="es-MX"/>
        </w:rPr>
        <w:t>.</w:t>
      </w:r>
    </w:p>
    <w:p w:rsidR="000D6540" w:rsidRDefault="000D6540" w:rsidP="000D6540">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3</w:t>
      </w:r>
      <w:r w:rsidR="00C862E1">
        <w:rPr>
          <w:rFonts w:asciiTheme="majorHAnsi" w:eastAsia="Times New Roman" w:hAnsiTheme="majorHAnsi" w:cs="Times New Roman"/>
          <w:sz w:val="24"/>
          <w:szCs w:val="24"/>
          <w:lang w:val="es-MX"/>
        </w:rPr>
        <w:t>6/41</w:t>
      </w:r>
      <w:r>
        <w:rPr>
          <w:rFonts w:asciiTheme="majorHAnsi" w:eastAsia="Times New Roman" w:hAnsiTheme="majorHAnsi" w:cs="Times New Roman"/>
          <w:sz w:val="24"/>
          <w:szCs w:val="24"/>
          <w:lang w:val="es-MX"/>
        </w:rPr>
        <w:t xml:space="preserve"> se agregó lo informado por la Coordinación Médica de la UBA, indicando que la</w:t>
      </w:r>
      <w:r w:rsidR="00C862E1">
        <w:rPr>
          <w:rFonts w:asciiTheme="majorHAnsi" w:eastAsia="Times New Roman" w:hAnsiTheme="majorHAnsi" w:cs="Times New Roman"/>
          <w:sz w:val="24"/>
          <w:szCs w:val="24"/>
          <w:lang w:val="es-MX"/>
        </w:rPr>
        <w:t>s</w:t>
      </w:r>
      <w:r>
        <w:rPr>
          <w:rFonts w:asciiTheme="majorHAnsi" w:eastAsia="Times New Roman" w:hAnsiTheme="majorHAnsi" w:cs="Times New Roman"/>
          <w:sz w:val="24"/>
          <w:szCs w:val="24"/>
          <w:lang w:val="es-MX"/>
        </w:rPr>
        <w:t xml:space="preserve"> única</w:t>
      </w:r>
      <w:r w:rsidR="00C862E1">
        <w:rPr>
          <w:rFonts w:asciiTheme="majorHAnsi" w:eastAsia="Times New Roman" w:hAnsiTheme="majorHAnsi" w:cs="Times New Roman"/>
          <w:sz w:val="24"/>
          <w:szCs w:val="24"/>
          <w:lang w:val="es-MX"/>
        </w:rPr>
        <w:t>s</w:t>
      </w:r>
      <w:r>
        <w:rPr>
          <w:rFonts w:asciiTheme="majorHAnsi" w:eastAsia="Times New Roman" w:hAnsiTheme="majorHAnsi" w:cs="Times New Roman"/>
          <w:sz w:val="24"/>
          <w:szCs w:val="24"/>
          <w:lang w:val="es-MX"/>
        </w:rPr>
        <w:t xml:space="preserve"> licencia</w:t>
      </w:r>
      <w:r w:rsidR="00C862E1">
        <w:rPr>
          <w:rFonts w:asciiTheme="majorHAnsi" w:eastAsia="Times New Roman" w:hAnsiTheme="majorHAnsi" w:cs="Times New Roman"/>
          <w:sz w:val="24"/>
          <w:szCs w:val="24"/>
          <w:lang w:val="es-MX"/>
        </w:rPr>
        <w:t>s</w:t>
      </w:r>
      <w:r>
        <w:rPr>
          <w:rFonts w:asciiTheme="majorHAnsi" w:eastAsia="Times New Roman" w:hAnsiTheme="majorHAnsi" w:cs="Times New Roman"/>
          <w:sz w:val="24"/>
          <w:szCs w:val="24"/>
          <w:lang w:val="es-MX"/>
        </w:rPr>
        <w:t xml:space="preserve"> </w:t>
      </w:r>
      <w:r w:rsidR="00C862E1">
        <w:rPr>
          <w:rFonts w:asciiTheme="majorHAnsi" w:eastAsia="Times New Roman" w:hAnsiTheme="majorHAnsi" w:cs="Times New Roman"/>
          <w:sz w:val="24"/>
          <w:szCs w:val="24"/>
          <w:lang w:val="es-MX"/>
        </w:rPr>
        <w:t xml:space="preserve">médicas </w:t>
      </w:r>
      <w:r>
        <w:rPr>
          <w:rFonts w:asciiTheme="majorHAnsi" w:eastAsia="Times New Roman" w:hAnsiTheme="majorHAnsi" w:cs="Times New Roman"/>
          <w:sz w:val="24"/>
          <w:szCs w:val="24"/>
          <w:lang w:val="es-MX"/>
        </w:rPr>
        <w:t>justificada</w:t>
      </w:r>
      <w:r w:rsidR="00C862E1">
        <w:rPr>
          <w:rFonts w:asciiTheme="majorHAnsi" w:eastAsia="Times New Roman" w:hAnsiTheme="majorHAnsi" w:cs="Times New Roman"/>
          <w:sz w:val="24"/>
          <w:szCs w:val="24"/>
          <w:lang w:val="es-MX"/>
        </w:rPr>
        <w:t xml:space="preserve">s son </w:t>
      </w:r>
      <w:r>
        <w:rPr>
          <w:rFonts w:asciiTheme="majorHAnsi" w:eastAsia="Times New Roman" w:hAnsiTheme="majorHAnsi" w:cs="Times New Roman"/>
          <w:sz w:val="24"/>
          <w:szCs w:val="24"/>
          <w:lang w:val="es-MX"/>
        </w:rPr>
        <w:t>la</w:t>
      </w:r>
      <w:r w:rsidR="00C862E1">
        <w:rPr>
          <w:rFonts w:asciiTheme="majorHAnsi" w:eastAsia="Times New Roman" w:hAnsiTheme="majorHAnsi" w:cs="Times New Roman"/>
          <w:sz w:val="24"/>
          <w:szCs w:val="24"/>
          <w:lang w:val="es-MX"/>
        </w:rPr>
        <w:t xml:space="preserve">s detalladas en la columna 4 de la planilla de fs. 37. </w:t>
      </w:r>
      <w:r>
        <w:rPr>
          <w:rFonts w:asciiTheme="majorHAnsi" w:eastAsia="Times New Roman" w:hAnsiTheme="majorHAnsi" w:cs="Times New Roman"/>
          <w:sz w:val="24"/>
          <w:szCs w:val="24"/>
          <w:lang w:val="es-MX"/>
        </w:rPr>
        <w:t xml:space="preserve"> </w:t>
      </w:r>
    </w:p>
    <w:p w:rsidR="000D6540" w:rsidRPr="00426D83" w:rsidRDefault="000D6540" w:rsidP="000D6540">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4</w:t>
      </w:r>
      <w:r w:rsidR="00132F56">
        <w:rPr>
          <w:rFonts w:asciiTheme="majorHAnsi" w:eastAsia="Times New Roman" w:hAnsiTheme="majorHAnsi" w:cs="Times New Roman"/>
          <w:sz w:val="24"/>
          <w:szCs w:val="24"/>
          <w:lang w:val="es-MX"/>
        </w:rPr>
        <w:t>2/48</w:t>
      </w:r>
      <w:r>
        <w:rPr>
          <w:rFonts w:asciiTheme="majorHAnsi" w:eastAsia="Times New Roman" w:hAnsiTheme="majorHAnsi" w:cs="Times New Roman"/>
          <w:sz w:val="24"/>
          <w:szCs w:val="24"/>
          <w:lang w:val="es-MX"/>
        </w:rPr>
        <w:t xml:space="preserve"> obra una copia de la Libreta Sanitaria para empleados de la UBA. </w:t>
      </w:r>
    </w:p>
    <w:p w:rsidR="00FC20F9" w:rsidRDefault="00BA6FDE" w:rsidP="005F504A">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b/>
          <w:sz w:val="24"/>
          <w:szCs w:val="24"/>
          <w:lang w:val="es-MX"/>
        </w:rPr>
        <w:t xml:space="preserve">III.- </w:t>
      </w:r>
      <w:r w:rsidR="00FC20F9" w:rsidRPr="00FC20F9">
        <w:rPr>
          <w:rFonts w:asciiTheme="majorHAnsi" w:eastAsia="Times New Roman" w:hAnsiTheme="majorHAnsi" w:cs="Times New Roman"/>
          <w:b/>
          <w:sz w:val="24"/>
          <w:szCs w:val="24"/>
          <w:lang w:val="es-MX"/>
        </w:rPr>
        <w:t>CITACION AL SUMARIAD</w:t>
      </w:r>
      <w:r w:rsidR="00132F56">
        <w:rPr>
          <w:rFonts w:asciiTheme="majorHAnsi" w:eastAsia="Times New Roman" w:hAnsiTheme="majorHAnsi" w:cs="Times New Roman"/>
          <w:b/>
          <w:sz w:val="24"/>
          <w:szCs w:val="24"/>
          <w:lang w:val="es-MX"/>
        </w:rPr>
        <w:t>O</w:t>
      </w:r>
      <w:r w:rsidR="00FC20F9">
        <w:rPr>
          <w:rFonts w:asciiTheme="majorHAnsi" w:eastAsia="Times New Roman" w:hAnsiTheme="majorHAnsi" w:cs="Times New Roman"/>
          <w:sz w:val="24"/>
          <w:szCs w:val="24"/>
          <w:lang w:val="es-MX"/>
        </w:rPr>
        <w:t>.</w:t>
      </w:r>
    </w:p>
    <w:p w:rsidR="00092669" w:rsidRDefault="00FC20F9" w:rsidP="005F504A">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 xml:space="preserve">A fs. </w:t>
      </w:r>
      <w:r w:rsidR="00092669">
        <w:rPr>
          <w:rFonts w:asciiTheme="majorHAnsi" w:eastAsia="Times New Roman" w:hAnsiTheme="majorHAnsi" w:cs="Times New Roman"/>
          <w:sz w:val="24"/>
          <w:szCs w:val="24"/>
          <w:lang w:val="es-MX"/>
        </w:rPr>
        <w:t>5</w:t>
      </w:r>
      <w:r w:rsidR="00132F56">
        <w:rPr>
          <w:rFonts w:asciiTheme="majorHAnsi" w:eastAsia="Times New Roman" w:hAnsiTheme="majorHAnsi" w:cs="Times New Roman"/>
          <w:sz w:val="24"/>
          <w:szCs w:val="24"/>
          <w:lang w:val="es-MX"/>
        </w:rPr>
        <w:t>3</w:t>
      </w:r>
      <w:r>
        <w:rPr>
          <w:rFonts w:asciiTheme="majorHAnsi" w:eastAsia="Times New Roman" w:hAnsiTheme="majorHAnsi" w:cs="Times New Roman"/>
          <w:sz w:val="24"/>
          <w:szCs w:val="24"/>
          <w:lang w:val="es-MX"/>
        </w:rPr>
        <w:t xml:space="preserve"> se </w:t>
      </w:r>
      <w:r w:rsidR="0050173F">
        <w:rPr>
          <w:rFonts w:asciiTheme="majorHAnsi" w:eastAsia="Times New Roman" w:hAnsiTheme="majorHAnsi" w:cs="Times New Roman"/>
          <w:sz w:val="24"/>
          <w:szCs w:val="24"/>
          <w:lang w:val="es-MX"/>
        </w:rPr>
        <w:t>citó al ag</w:t>
      </w:r>
      <w:r>
        <w:rPr>
          <w:rFonts w:asciiTheme="majorHAnsi" w:eastAsia="Times New Roman" w:hAnsiTheme="majorHAnsi" w:cs="Times New Roman"/>
          <w:sz w:val="24"/>
          <w:szCs w:val="24"/>
          <w:lang w:val="es-MX"/>
        </w:rPr>
        <w:t xml:space="preserve">ente </w:t>
      </w:r>
      <w:r w:rsidR="00132F56" w:rsidRPr="00132F56">
        <w:rPr>
          <w:rFonts w:asciiTheme="majorHAnsi" w:eastAsia="Times New Roman" w:hAnsiTheme="majorHAnsi" w:cs="Times New Roman"/>
          <w:caps/>
          <w:sz w:val="24"/>
          <w:szCs w:val="24"/>
          <w:lang w:val="es-MX"/>
        </w:rPr>
        <w:t>de andres</w:t>
      </w:r>
      <w:r w:rsidR="00132F56">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en los términos del art. 61 del RIA. </w:t>
      </w:r>
      <w:r w:rsidR="00340931">
        <w:rPr>
          <w:rFonts w:asciiTheme="majorHAnsi" w:eastAsia="Times New Roman" w:hAnsiTheme="majorHAnsi" w:cs="Times New Roman"/>
          <w:sz w:val="24"/>
          <w:szCs w:val="24"/>
          <w:lang w:val="es-MX"/>
        </w:rPr>
        <w:t xml:space="preserve">Su notificación obra a fs. </w:t>
      </w:r>
      <w:r w:rsidR="00092669">
        <w:rPr>
          <w:rFonts w:asciiTheme="majorHAnsi" w:eastAsia="Times New Roman" w:hAnsiTheme="majorHAnsi" w:cs="Times New Roman"/>
          <w:sz w:val="24"/>
          <w:szCs w:val="24"/>
          <w:lang w:val="es-MX"/>
        </w:rPr>
        <w:t>5</w:t>
      </w:r>
      <w:r w:rsidR="00132F56">
        <w:rPr>
          <w:rFonts w:asciiTheme="majorHAnsi" w:eastAsia="Times New Roman" w:hAnsiTheme="majorHAnsi" w:cs="Times New Roman"/>
          <w:sz w:val="24"/>
          <w:szCs w:val="24"/>
          <w:lang w:val="es-MX"/>
        </w:rPr>
        <w:t>5/</w:t>
      </w:r>
      <w:r w:rsidR="00092669">
        <w:rPr>
          <w:rFonts w:asciiTheme="majorHAnsi" w:eastAsia="Times New Roman" w:hAnsiTheme="majorHAnsi" w:cs="Times New Roman"/>
          <w:sz w:val="24"/>
          <w:szCs w:val="24"/>
          <w:lang w:val="es-MX"/>
        </w:rPr>
        <w:t>56.</w:t>
      </w:r>
    </w:p>
    <w:p w:rsidR="00092669" w:rsidRDefault="00092669" w:rsidP="005F504A">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Su comparecencia obra a fs. 57/58, circunstancia en la que se negó a declarar. </w:t>
      </w:r>
    </w:p>
    <w:p w:rsidR="00092669" w:rsidRDefault="0093791A" w:rsidP="00092669">
      <w:pPr>
        <w:spacing w:before="100" w:beforeAutospacing="1" w:after="0" w:line="360" w:lineRule="auto"/>
        <w:ind w:firstLine="708"/>
        <w:jc w:val="both"/>
        <w:rPr>
          <w:rFonts w:asciiTheme="majorHAnsi" w:eastAsia="Times New Roman" w:hAnsiTheme="majorHAnsi" w:cs="Times New Roman"/>
          <w:b/>
          <w:sz w:val="24"/>
          <w:szCs w:val="24"/>
          <w:lang w:val="es-MX"/>
        </w:rPr>
      </w:pPr>
      <w:r w:rsidRPr="0093791A">
        <w:rPr>
          <w:rFonts w:asciiTheme="majorHAnsi" w:eastAsia="Times New Roman" w:hAnsiTheme="majorHAnsi" w:cs="Times New Roman"/>
          <w:b/>
          <w:sz w:val="24"/>
          <w:szCs w:val="24"/>
          <w:lang w:val="es-MX"/>
        </w:rPr>
        <w:t>I</w:t>
      </w:r>
      <w:r w:rsidR="00CE4502" w:rsidRPr="0077133E">
        <w:rPr>
          <w:rFonts w:asciiTheme="majorHAnsi" w:eastAsia="Times New Roman" w:hAnsiTheme="majorHAnsi" w:cs="Times New Roman"/>
          <w:b/>
          <w:sz w:val="24"/>
          <w:szCs w:val="24"/>
          <w:lang w:val="es-MX"/>
        </w:rPr>
        <w:t>V</w:t>
      </w:r>
      <w:r w:rsidR="00674460" w:rsidRPr="0077133E">
        <w:rPr>
          <w:rFonts w:asciiTheme="majorHAnsi" w:eastAsia="Times New Roman" w:hAnsiTheme="majorHAnsi" w:cs="Times New Roman"/>
          <w:b/>
          <w:sz w:val="24"/>
          <w:szCs w:val="24"/>
          <w:lang w:val="es-MX"/>
        </w:rPr>
        <w:t>.-</w:t>
      </w:r>
      <w:r w:rsidR="00092669">
        <w:rPr>
          <w:rFonts w:asciiTheme="majorHAnsi" w:eastAsia="Times New Roman" w:hAnsiTheme="majorHAnsi" w:cs="Times New Roman"/>
          <w:b/>
          <w:sz w:val="24"/>
          <w:szCs w:val="24"/>
          <w:lang w:val="es-MX"/>
        </w:rPr>
        <w:t xml:space="preserve"> Descargo por escrito efectuado por </w:t>
      </w:r>
      <w:r w:rsidR="00132F56">
        <w:rPr>
          <w:rFonts w:asciiTheme="majorHAnsi" w:eastAsia="Times New Roman" w:hAnsiTheme="majorHAnsi" w:cs="Times New Roman"/>
          <w:b/>
          <w:sz w:val="24"/>
          <w:szCs w:val="24"/>
          <w:lang w:val="es-MX"/>
        </w:rPr>
        <w:t>e</w:t>
      </w:r>
      <w:r w:rsidR="00092669">
        <w:rPr>
          <w:rFonts w:asciiTheme="majorHAnsi" w:eastAsia="Times New Roman" w:hAnsiTheme="majorHAnsi" w:cs="Times New Roman"/>
          <w:b/>
          <w:sz w:val="24"/>
          <w:szCs w:val="24"/>
          <w:lang w:val="es-MX"/>
        </w:rPr>
        <w:t>l</w:t>
      </w:r>
      <w:r w:rsidR="00132F56">
        <w:rPr>
          <w:rFonts w:asciiTheme="majorHAnsi" w:eastAsia="Times New Roman" w:hAnsiTheme="majorHAnsi" w:cs="Times New Roman"/>
          <w:b/>
          <w:sz w:val="24"/>
          <w:szCs w:val="24"/>
          <w:lang w:val="es-MX"/>
        </w:rPr>
        <w:t xml:space="preserve"> sumariado</w:t>
      </w:r>
      <w:r w:rsidR="00092669">
        <w:rPr>
          <w:rFonts w:asciiTheme="majorHAnsi" w:eastAsia="Times New Roman" w:hAnsiTheme="majorHAnsi" w:cs="Times New Roman"/>
          <w:b/>
          <w:sz w:val="24"/>
          <w:szCs w:val="24"/>
          <w:lang w:val="es-MX"/>
        </w:rPr>
        <w:t>.</w:t>
      </w:r>
    </w:p>
    <w:p w:rsidR="00E90839" w:rsidRDefault="00092669"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fs. </w:t>
      </w:r>
      <w:r w:rsidR="00E90839">
        <w:rPr>
          <w:rFonts w:asciiTheme="majorHAnsi" w:eastAsia="Times New Roman" w:hAnsiTheme="majorHAnsi" w:cs="Times New Roman"/>
          <w:sz w:val="24"/>
          <w:szCs w:val="24"/>
          <w:lang w:val="es-MX"/>
        </w:rPr>
        <w:t>71</w:t>
      </w:r>
      <w:r>
        <w:rPr>
          <w:rFonts w:asciiTheme="majorHAnsi" w:eastAsia="Times New Roman" w:hAnsiTheme="majorHAnsi" w:cs="Times New Roman"/>
          <w:sz w:val="24"/>
          <w:szCs w:val="24"/>
          <w:lang w:val="es-MX"/>
        </w:rPr>
        <w:t xml:space="preserve"> </w:t>
      </w:r>
      <w:r w:rsidR="00E90839">
        <w:rPr>
          <w:rFonts w:asciiTheme="majorHAnsi" w:eastAsia="Times New Roman" w:hAnsiTheme="majorHAnsi" w:cs="Times New Roman"/>
          <w:sz w:val="24"/>
          <w:szCs w:val="24"/>
          <w:lang w:val="es-MX"/>
        </w:rPr>
        <w:t>e</w:t>
      </w:r>
      <w:r>
        <w:rPr>
          <w:rFonts w:asciiTheme="majorHAnsi" w:eastAsia="Times New Roman" w:hAnsiTheme="majorHAnsi" w:cs="Times New Roman"/>
          <w:sz w:val="24"/>
          <w:szCs w:val="24"/>
          <w:lang w:val="es-MX"/>
        </w:rPr>
        <w:t>l sumariad</w:t>
      </w:r>
      <w:r w:rsidR="00E90839">
        <w:rPr>
          <w:rFonts w:asciiTheme="majorHAnsi" w:eastAsia="Times New Roman" w:hAnsiTheme="majorHAnsi" w:cs="Times New Roman"/>
          <w:sz w:val="24"/>
          <w:szCs w:val="24"/>
          <w:lang w:val="es-MX"/>
        </w:rPr>
        <w:t>o manifestó</w:t>
      </w:r>
      <w:r>
        <w:rPr>
          <w:rFonts w:asciiTheme="majorHAnsi" w:eastAsia="Times New Roman" w:hAnsiTheme="majorHAnsi" w:cs="Times New Roman"/>
          <w:sz w:val="24"/>
          <w:szCs w:val="24"/>
          <w:lang w:val="es-MX"/>
        </w:rPr>
        <w:t xml:space="preserve"> </w:t>
      </w:r>
      <w:r w:rsidR="00E90839">
        <w:rPr>
          <w:rFonts w:asciiTheme="majorHAnsi" w:eastAsia="Times New Roman" w:hAnsiTheme="majorHAnsi" w:cs="Times New Roman"/>
          <w:sz w:val="24"/>
          <w:szCs w:val="24"/>
          <w:lang w:val="es-MX"/>
        </w:rPr>
        <w:t xml:space="preserve">su </w:t>
      </w:r>
      <w:r>
        <w:rPr>
          <w:rFonts w:asciiTheme="majorHAnsi" w:eastAsia="Times New Roman" w:hAnsiTheme="majorHAnsi" w:cs="Times New Roman"/>
          <w:sz w:val="24"/>
          <w:szCs w:val="24"/>
          <w:lang w:val="es-MX"/>
        </w:rPr>
        <w:t>disculpas</w:t>
      </w:r>
      <w:r w:rsidR="000004D3">
        <w:rPr>
          <w:rFonts w:asciiTheme="majorHAnsi" w:eastAsia="Times New Roman" w:hAnsiTheme="majorHAnsi" w:cs="Times New Roman"/>
          <w:sz w:val="24"/>
          <w:szCs w:val="24"/>
          <w:lang w:val="es-MX"/>
        </w:rPr>
        <w:t xml:space="preserve"> por l</w:t>
      </w:r>
      <w:r w:rsidR="00E90839">
        <w:rPr>
          <w:rFonts w:asciiTheme="majorHAnsi" w:eastAsia="Times New Roman" w:hAnsiTheme="majorHAnsi" w:cs="Times New Roman"/>
          <w:sz w:val="24"/>
          <w:szCs w:val="24"/>
          <w:lang w:val="es-MX"/>
        </w:rPr>
        <w:t xml:space="preserve">os inconvenientes </w:t>
      </w:r>
      <w:r w:rsidR="000004D3">
        <w:rPr>
          <w:rFonts w:asciiTheme="majorHAnsi" w:eastAsia="Times New Roman" w:hAnsiTheme="majorHAnsi" w:cs="Times New Roman"/>
          <w:sz w:val="24"/>
          <w:szCs w:val="24"/>
          <w:lang w:val="es-MX"/>
        </w:rPr>
        <w:t xml:space="preserve"> ocasionad</w:t>
      </w:r>
      <w:r w:rsidR="00E90839">
        <w:rPr>
          <w:rFonts w:asciiTheme="majorHAnsi" w:eastAsia="Times New Roman" w:hAnsiTheme="majorHAnsi" w:cs="Times New Roman"/>
          <w:sz w:val="24"/>
          <w:szCs w:val="24"/>
          <w:lang w:val="es-MX"/>
        </w:rPr>
        <w:t xml:space="preserve">o al normal desenvolvimiento </w:t>
      </w:r>
      <w:r w:rsidR="000004D3">
        <w:rPr>
          <w:rFonts w:asciiTheme="majorHAnsi" w:eastAsia="Times New Roman" w:hAnsiTheme="majorHAnsi" w:cs="Times New Roman"/>
          <w:sz w:val="24"/>
          <w:szCs w:val="24"/>
          <w:lang w:val="es-MX"/>
        </w:rPr>
        <w:t>de</w:t>
      </w:r>
      <w:r w:rsidR="00E90839">
        <w:rPr>
          <w:rFonts w:asciiTheme="majorHAnsi" w:eastAsia="Times New Roman" w:hAnsiTheme="majorHAnsi" w:cs="Times New Roman"/>
          <w:sz w:val="24"/>
          <w:szCs w:val="24"/>
          <w:lang w:val="es-MX"/>
        </w:rPr>
        <w:t xml:space="preserve">l establecimiento. </w:t>
      </w:r>
    </w:p>
    <w:p w:rsidR="00E90839" w:rsidRDefault="00E90839"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Explicó que los horarios del lugar donde tiene que ir a justificar sus licencias médicas cambiaban el horario de atención o fueron limitados, motivo que no pudo compatibilizar con sus demás tareas personales laborales ajenas a esta Institución.</w:t>
      </w:r>
    </w:p>
    <w:p w:rsidR="009309E1" w:rsidRDefault="009309E1"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Entiende que debió ser intimado a regularizar su situación antes de iniciarle un sumario administrativo, por lo que consideró que el descuento de haberes por días no trabajos sería la sanción que le correspondía.</w:t>
      </w:r>
    </w:p>
    <w:p w:rsidR="001533BF" w:rsidRDefault="001533BF"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Solicitó que se corroboren inasistencias registradas los días 1/9/2017 y 24/3/17 porque no fueron laborables.</w:t>
      </w:r>
    </w:p>
    <w:p w:rsidR="001533BF" w:rsidRDefault="001533BF"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Manifestó también que las 4 inasistencias sin justificar (sin pedido médico) corresponden a motivos personales y que en ese carácter no le corresponde justificar. Al respecto, habiéndose incurrido en el acta de fs.  58 vta. </w:t>
      </w:r>
      <w:proofErr w:type="gramStart"/>
      <w:r>
        <w:rPr>
          <w:rFonts w:asciiTheme="majorHAnsi" w:eastAsia="Times New Roman" w:hAnsiTheme="majorHAnsi" w:cs="Times New Roman"/>
          <w:sz w:val="24"/>
          <w:szCs w:val="24"/>
          <w:lang w:val="es-MX"/>
        </w:rPr>
        <w:t>se</w:t>
      </w:r>
      <w:proofErr w:type="gramEnd"/>
      <w:r>
        <w:rPr>
          <w:rFonts w:asciiTheme="majorHAnsi" w:eastAsia="Times New Roman" w:hAnsiTheme="majorHAnsi" w:cs="Times New Roman"/>
          <w:sz w:val="24"/>
          <w:szCs w:val="24"/>
          <w:lang w:val="es-MX"/>
        </w:rPr>
        <w:t xml:space="preserve"> rectificó y aclaró al sumariado, en el sentido de que la fecha imputada es del 23 y 24 de mayo de 2017 y no los días 23 y 24/3/17. Fue notificado al respecto a fs. 77 el 26/2/2018. </w:t>
      </w:r>
    </w:p>
    <w:p w:rsidR="00CD119F" w:rsidRDefault="007D3377" w:rsidP="00092669">
      <w:pPr>
        <w:spacing w:before="100" w:beforeAutospacing="1" w:after="0" w:line="360" w:lineRule="auto"/>
        <w:ind w:firstLine="708"/>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 xml:space="preserve">V.- </w:t>
      </w:r>
      <w:r w:rsidR="00CD119F">
        <w:rPr>
          <w:rFonts w:asciiTheme="majorHAnsi" w:eastAsia="Times New Roman" w:hAnsiTheme="majorHAnsi" w:cs="Times New Roman"/>
          <w:b/>
          <w:sz w:val="24"/>
          <w:szCs w:val="24"/>
          <w:lang w:val="es-MX"/>
        </w:rPr>
        <w:t>Relación circunstanciada del hecho denunciado.</w:t>
      </w:r>
      <w:r w:rsidR="00092669">
        <w:rPr>
          <w:rFonts w:asciiTheme="majorHAnsi" w:eastAsia="Times New Roman" w:hAnsiTheme="majorHAnsi" w:cs="Times New Roman"/>
          <w:b/>
          <w:sz w:val="24"/>
          <w:szCs w:val="24"/>
          <w:lang w:val="es-MX"/>
        </w:rPr>
        <w:t xml:space="preserve"> </w:t>
      </w:r>
      <w:r>
        <w:rPr>
          <w:rFonts w:asciiTheme="majorHAnsi" w:eastAsia="Times New Roman" w:hAnsiTheme="majorHAnsi" w:cs="Times New Roman"/>
          <w:b/>
          <w:sz w:val="24"/>
          <w:szCs w:val="24"/>
          <w:lang w:val="es-MX"/>
        </w:rPr>
        <w:t>Valoración</w:t>
      </w:r>
      <w:r w:rsidR="00092669">
        <w:rPr>
          <w:rFonts w:asciiTheme="majorHAnsi" w:eastAsia="Times New Roman" w:hAnsiTheme="majorHAnsi" w:cs="Times New Roman"/>
          <w:b/>
          <w:sz w:val="24"/>
          <w:szCs w:val="24"/>
          <w:lang w:val="es-MX"/>
        </w:rPr>
        <w:t xml:space="preserve"> de las pruebas.</w:t>
      </w:r>
    </w:p>
    <w:p w:rsidR="003675ED" w:rsidRPr="00170332" w:rsidRDefault="00166644" w:rsidP="003675ED">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El </w:t>
      </w:r>
      <w:r w:rsidR="003675ED">
        <w:rPr>
          <w:rFonts w:asciiTheme="majorHAnsi" w:eastAsia="Times New Roman" w:hAnsiTheme="majorHAnsi" w:cs="Times New Roman"/>
          <w:sz w:val="24"/>
          <w:szCs w:val="24"/>
          <w:lang w:val="es-MX"/>
        </w:rPr>
        <w:t xml:space="preserve">agente </w:t>
      </w:r>
      <w:r>
        <w:rPr>
          <w:rFonts w:asciiTheme="majorHAnsi" w:eastAsia="Times New Roman" w:hAnsiTheme="majorHAnsi" w:cs="Times New Roman"/>
          <w:sz w:val="24"/>
          <w:szCs w:val="24"/>
          <w:lang w:val="es-MX"/>
        </w:rPr>
        <w:t xml:space="preserve">De </w:t>
      </w:r>
      <w:proofErr w:type="spellStart"/>
      <w:r>
        <w:rPr>
          <w:rFonts w:asciiTheme="majorHAnsi" w:eastAsia="Times New Roman" w:hAnsiTheme="majorHAnsi" w:cs="Times New Roman"/>
          <w:sz w:val="24"/>
          <w:szCs w:val="24"/>
          <w:lang w:val="es-MX"/>
        </w:rPr>
        <w:t>Andres</w:t>
      </w:r>
      <w:proofErr w:type="spellEnd"/>
      <w:r>
        <w:rPr>
          <w:rFonts w:asciiTheme="majorHAnsi" w:eastAsia="Times New Roman" w:hAnsiTheme="majorHAnsi" w:cs="Times New Roman"/>
          <w:sz w:val="24"/>
          <w:szCs w:val="24"/>
          <w:lang w:val="es-MX"/>
        </w:rPr>
        <w:t xml:space="preserve"> </w:t>
      </w:r>
      <w:r w:rsidR="003675ED">
        <w:rPr>
          <w:rFonts w:asciiTheme="majorHAnsi" w:eastAsia="Times New Roman" w:hAnsiTheme="majorHAnsi" w:cs="Times New Roman"/>
          <w:sz w:val="24"/>
          <w:szCs w:val="24"/>
          <w:lang w:val="es-MX"/>
        </w:rPr>
        <w:t>tiene a cargo el</w:t>
      </w:r>
      <w:r w:rsidR="003675ED">
        <w:rPr>
          <w:rFonts w:asciiTheme="majorHAnsi" w:hAnsiTheme="majorHAnsi" w:cs="Arial"/>
          <w:sz w:val="24"/>
          <w:szCs w:val="24"/>
        </w:rPr>
        <w:t xml:space="preserve"> </w:t>
      </w:r>
      <w:r>
        <w:rPr>
          <w:rFonts w:asciiTheme="majorHAnsi" w:hAnsiTheme="majorHAnsi" w:cs="Arial"/>
          <w:sz w:val="24"/>
          <w:szCs w:val="24"/>
        </w:rPr>
        <w:t>4</w:t>
      </w:r>
      <w:r w:rsidR="003675ED">
        <w:rPr>
          <w:rFonts w:asciiTheme="majorHAnsi" w:hAnsiTheme="majorHAnsi" w:cs="Arial"/>
          <w:sz w:val="24"/>
          <w:szCs w:val="24"/>
        </w:rPr>
        <w:t>º año 1</w:t>
      </w:r>
      <w:r>
        <w:rPr>
          <w:rFonts w:asciiTheme="majorHAnsi" w:hAnsiTheme="majorHAnsi" w:cs="Arial"/>
          <w:sz w:val="24"/>
          <w:szCs w:val="24"/>
        </w:rPr>
        <w:t xml:space="preserve">5° </w:t>
      </w:r>
      <w:proofErr w:type="spellStart"/>
      <w:r>
        <w:rPr>
          <w:rFonts w:asciiTheme="majorHAnsi" w:hAnsiTheme="majorHAnsi" w:cs="Arial"/>
          <w:sz w:val="24"/>
          <w:szCs w:val="24"/>
        </w:rPr>
        <w:t>Div</w:t>
      </w:r>
      <w:proofErr w:type="spellEnd"/>
      <w:r>
        <w:rPr>
          <w:rFonts w:asciiTheme="majorHAnsi" w:hAnsiTheme="majorHAnsi" w:cs="Arial"/>
          <w:sz w:val="24"/>
          <w:szCs w:val="24"/>
        </w:rPr>
        <w:t xml:space="preserve">. </w:t>
      </w:r>
      <w:proofErr w:type="gramStart"/>
      <w:r>
        <w:rPr>
          <w:rFonts w:asciiTheme="majorHAnsi" w:hAnsiTheme="majorHAnsi" w:cs="Arial"/>
          <w:sz w:val="24"/>
          <w:szCs w:val="24"/>
        </w:rPr>
        <w:t>y</w:t>
      </w:r>
      <w:proofErr w:type="gramEnd"/>
      <w:r>
        <w:rPr>
          <w:rFonts w:asciiTheme="majorHAnsi" w:hAnsiTheme="majorHAnsi" w:cs="Arial"/>
          <w:sz w:val="24"/>
          <w:szCs w:val="24"/>
        </w:rPr>
        <w:t xml:space="preserve"> l</w:t>
      </w:r>
      <w:r w:rsidR="003675ED">
        <w:rPr>
          <w:rFonts w:asciiTheme="majorHAnsi" w:hAnsiTheme="majorHAnsi" w:cs="Arial"/>
          <w:sz w:val="24"/>
          <w:szCs w:val="24"/>
        </w:rPr>
        <w:t>a</w:t>
      </w:r>
      <w:r>
        <w:rPr>
          <w:rFonts w:asciiTheme="majorHAnsi" w:hAnsiTheme="majorHAnsi" w:cs="Arial"/>
          <w:sz w:val="24"/>
          <w:szCs w:val="24"/>
        </w:rPr>
        <w:t xml:space="preserve"> 6ta.</w:t>
      </w:r>
      <w:r w:rsidR="003675ED">
        <w:rPr>
          <w:rFonts w:asciiTheme="majorHAnsi" w:hAnsiTheme="majorHAnsi" w:cs="Arial"/>
          <w:sz w:val="24"/>
          <w:szCs w:val="24"/>
        </w:rPr>
        <w:t xml:space="preserve"> </w:t>
      </w:r>
      <w:r>
        <w:rPr>
          <w:rFonts w:asciiTheme="majorHAnsi" w:hAnsiTheme="majorHAnsi" w:cs="Arial"/>
          <w:sz w:val="24"/>
          <w:szCs w:val="24"/>
        </w:rPr>
        <w:t>D</w:t>
      </w:r>
      <w:r w:rsidR="003675ED">
        <w:rPr>
          <w:rFonts w:asciiTheme="majorHAnsi" w:hAnsiTheme="majorHAnsi" w:cs="Arial"/>
          <w:sz w:val="24"/>
          <w:szCs w:val="24"/>
        </w:rPr>
        <w:t xml:space="preserve">ivisión que comparte con los demás preceptores. Cumple 25 horas y es regular. </w:t>
      </w:r>
      <w:proofErr w:type="gramStart"/>
      <w:r>
        <w:rPr>
          <w:rFonts w:asciiTheme="majorHAnsi" w:hAnsiTheme="majorHAnsi" w:cs="Arial"/>
          <w:sz w:val="24"/>
          <w:szCs w:val="24"/>
        </w:rPr>
        <w:t>Tiene</w:t>
      </w:r>
      <w:proofErr w:type="gramEnd"/>
      <w:r w:rsidR="003675ED">
        <w:rPr>
          <w:rFonts w:asciiTheme="majorHAnsi" w:hAnsiTheme="majorHAnsi" w:cs="Arial"/>
          <w:sz w:val="24"/>
          <w:szCs w:val="24"/>
        </w:rPr>
        <w:t xml:space="preserve"> 28 alumnos exclusivamente a su cargo, con más los demás cursos que rota con el resto de los preceptores del turno. (</w:t>
      </w:r>
      <w:r w:rsidR="003675ED">
        <w:rPr>
          <w:rFonts w:asciiTheme="majorHAnsi" w:eastAsia="Times New Roman" w:hAnsiTheme="majorHAnsi" w:cs="Times New Roman"/>
          <w:sz w:val="24"/>
          <w:szCs w:val="24"/>
          <w:lang w:val="es-MX"/>
        </w:rPr>
        <w:t xml:space="preserve">Macera (fs. </w:t>
      </w:r>
      <w:r>
        <w:rPr>
          <w:rFonts w:asciiTheme="majorHAnsi" w:eastAsia="Times New Roman" w:hAnsiTheme="majorHAnsi" w:cs="Times New Roman"/>
          <w:sz w:val="24"/>
          <w:szCs w:val="24"/>
          <w:lang w:val="es-MX"/>
        </w:rPr>
        <w:t>51/52</w:t>
      </w:r>
      <w:r w:rsidR="003675ED">
        <w:rPr>
          <w:rFonts w:asciiTheme="majorHAnsi" w:eastAsia="Times New Roman" w:hAnsiTheme="majorHAnsi" w:cs="Times New Roman"/>
          <w:sz w:val="24"/>
          <w:szCs w:val="24"/>
          <w:lang w:val="es-MX"/>
        </w:rPr>
        <w:t>- RRHH a fs.</w:t>
      </w:r>
      <w:r>
        <w:rPr>
          <w:rFonts w:asciiTheme="majorHAnsi" w:eastAsia="Times New Roman" w:hAnsiTheme="majorHAnsi" w:cs="Times New Roman"/>
          <w:sz w:val="24"/>
          <w:szCs w:val="24"/>
          <w:lang w:val="es-MX"/>
        </w:rPr>
        <w:t xml:space="preserve"> </w:t>
      </w:r>
      <w:r w:rsidR="003675ED">
        <w:rPr>
          <w:rFonts w:asciiTheme="majorHAnsi" w:eastAsia="Times New Roman" w:hAnsiTheme="majorHAnsi" w:cs="Times New Roman"/>
          <w:sz w:val="24"/>
          <w:szCs w:val="24"/>
          <w:lang w:val="es-MX"/>
        </w:rPr>
        <w:t>3</w:t>
      </w:r>
      <w:r>
        <w:rPr>
          <w:rFonts w:asciiTheme="majorHAnsi" w:eastAsia="Times New Roman" w:hAnsiTheme="majorHAnsi" w:cs="Times New Roman"/>
          <w:sz w:val="24"/>
          <w:szCs w:val="24"/>
          <w:lang w:val="es-MX"/>
        </w:rPr>
        <w:t>1</w:t>
      </w:r>
      <w:r w:rsidR="003675ED">
        <w:rPr>
          <w:rFonts w:asciiTheme="majorHAnsi" w:eastAsia="Times New Roman" w:hAnsiTheme="majorHAnsi" w:cs="Times New Roman"/>
          <w:sz w:val="24"/>
          <w:szCs w:val="24"/>
          <w:lang w:val="es-MX"/>
        </w:rPr>
        <w:t>).</w:t>
      </w:r>
    </w:p>
    <w:p w:rsidR="00170332" w:rsidRDefault="007D3377" w:rsidP="00170332">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 xml:space="preserve">En el mes de octubre de 2017 los funcionarios a cargo del Departamento de Alumnos informan al Sr. Rector </w:t>
      </w:r>
      <w:r w:rsidR="003675ED">
        <w:rPr>
          <w:rFonts w:asciiTheme="majorHAnsi" w:eastAsia="Times New Roman" w:hAnsiTheme="majorHAnsi" w:cs="Times New Roman"/>
          <w:sz w:val="24"/>
          <w:szCs w:val="24"/>
          <w:lang w:val="es-MX"/>
        </w:rPr>
        <w:t xml:space="preserve">(fs. 1) </w:t>
      </w:r>
      <w:r>
        <w:rPr>
          <w:rFonts w:asciiTheme="majorHAnsi" w:eastAsia="Times New Roman" w:hAnsiTheme="majorHAnsi" w:cs="Times New Roman"/>
          <w:sz w:val="24"/>
          <w:szCs w:val="24"/>
          <w:lang w:val="es-MX"/>
        </w:rPr>
        <w:t xml:space="preserve">que </w:t>
      </w:r>
      <w:r w:rsidR="003A6910">
        <w:rPr>
          <w:rFonts w:asciiTheme="majorHAnsi" w:eastAsia="Times New Roman" w:hAnsiTheme="majorHAnsi" w:cs="Times New Roman"/>
          <w:sz w:val="24"/>
          <w:szCs w:val="24"/>
          <w:lang w:val="es-MX"/>
        </w:rPr>
        <w:t>e</w:t>
      </w:r>
      <w:r>
        <w:rPr>
          <w:rFonts w:asciiTheme="majorHAnsi" w:eastAsia="Times New Roman" w:hAnsiTheme="majorHAnsi" w:cs="Times New Roman"/>
          <w:sz w:val="24"/>
          <w:szCs w:val="24"/>
          <w:lang w:val="es-MX"/>
        </w:rPr>
        <w:t>l</w:t>
      </w:r>
      <w:r w:rsidR="003A6910">
        <w:rPr>
          <w:rFonts w:asciiTheme="majorHAnsi" w:eastAsia="Times New Roman" w:hAnsiTheme="majorHAnsi" w:cs="Times New Roman"/>
          <w:sz w:val="24"/>
          <w:szCs w:val="24"/>
          <w:lang w:val="es-MX"/>
        </w:rPr>
        <w:t xml:space="preserve"> agente IGNACIO DE ANDRES</w:t>
      </w:r>
      <w:r>
        <w:rPr>
          <w:rFonts w:asciiTheme="majorHAnsi" w:eastAsia="Times New Roman" w:hAnsiTheme="majorHAnsi" w:cs="Times New Roman"/>
          <w:sz w:val="24"/>
          <w:szCs w:val="24"/>
          <w:lang w:val="es-MX"/>
        </w:rPr>
        <w:t xml:space="preserve"> registraba </w:t>
      </w:r>
      <w:r w:rsidR="003A6910">
        <w:rPr>
          <w:rFonts w:asciiTheme="majorHAnsi" w:eastAsia="Times New Roman" w:hAnsiTheme="majorHAnsi" w:cs="Times New Roman"/>
          <w:sz w:val="24"/>
          <w:szCs w:val="24"/>
          <w:lang w:val="es-MX"/>
        </w:rPr>
        <w:t>13</w:t>
      </w:r>
      <w:r>
        <w:rPr>
          <w:rFonts w:asciiTheme="majorHAnsi" w:eastAsia="Times New Roman" w:hAnsiTheme="majorHAnsi" w:cs="Times New Roman"/>
          <w:sz w:val="24"/>
          <w:szCs w:val="24"/>
          <w:lang w:val="es-MX"/>
        </w:rPr>
        <w:t xml:space="preserve"> inasistencia</w:t>
      </w:r>
      <w:r w:rsidR="00170332">
        <w:rPr>
          <w:rFonts w:asciiTheme="majorHAnsi" w:eastAsia="Times New Roman" w:hAnsiTheme="majorHAnsi" w:cs="Times New Roman"/>
          <w:sz w:val="24"/>
          <w:szCs w:val="24"/>
          <w:lang w:val="es-MX"/>
        </w:rPr>
        <w:t>s de ausentes no justificadas.-</w:t>
      </w:r>
      <w:r w:rsidR="00170332">
        <w:rPr>
          <w:rFonts w:asciiTheme="majorHAnsi" w:eastAsia="Times New Roman" w:hAnsiTheme="majorHAnsi" w:cs="Times New Roman"/>
          <w:sz w:val="24"/>
          <w:szCs w:val="24"/>
          <w:lang w:val="es-MX"/>
        </w:rPr>
        <w:tab/>
      </w:r>
    </w:p>
    <w:p w:rsidR="003675ED" w:rsidRDefault="003675ED" w:rsidP="00170332">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De acuerdo al detalle de las inasistencias registradas por la Dirección de Recursos Humanos, </w:t>
      </w:r>
      <w:r w:rsidR="003A6910">
        <w:rPr>
          <w:rFonts w:asciiTheme="majorHAnsi" w:eastAsia="Times New Roman" w:hAnsiTheme="majorHAnsi" w:cs="Times New Roman"/>
          <w:sz w:val="24"/>
          <w:szCs w:val="24"/>
          <w:lang w:val="es-MX"/>
        </w:rPr>
        <w:t xml:space="preserve">el </w:t>
      </w:r>
      <w:r>
        <w:rPr>
          <w:rFonts w:asciiTheme="majorHAnsi" w:eastAsia="Times New Roman" w:hAnsiTheme="majorHAnsi" w:cs="Times New Roman"/>
          <w:sz w:val="24"/>
          <w:szCs w:val="24"/>
          <w:lang w:val="es-MX"/>
        </w:rPr>
        <w:t xml:space="preserve">agente se ausentó </w:t>
      </w:r>
      <w:r w:rsidRPr="0029265C">
        <w:rPr>
          <w:rFonts w:asciiTheme="majorHAnsi" w:eastAsia="Times New Roman" w:hAnsiTheme="majorHAnsi" w:cs="Times New Roman"/>
          <w:b/>
          <w:sz w:val="24"/>
          <w:szCs w:val="24"/>
          <w:lang w:val="es-MX"/>
        </w:rPr>
        <w:t>3</w:t>
      </w:r>
      <w:r w:rsidR="003A6910">
        <w:rPr>
          <w:rFonts w:asciiTheme="majorHAnsi" w:eastAsia="Times New Roman" w:hAnsiTheme="majorHAnsi" w:cs="Times New Roman"/>
          <w:b/>
          <w:sz w:val="24"/>
          <w:szCs w:val="24"/>
          <w:lang w:val="es-MX"/>
        </w:rPr>
        <w:t>8</w:t>
      </w:r>
      <w:r w:rsidRPr="0029265C">
        <w:rPr>
          <w:rFonts w:asciiTheme="majorHAnsi" w:eastAsia="Times New Roman" w:hAnsiTheme="majorHAnsi" w:cs="Times New Roman"/>
          <w:b/>
          <w:sz w:val="24"/>
          <w:szCs w:val="24"/>
          <w:lang w:val="es-MX"/>
        </w:rPr>
        <w:t xml:space="preserve"> (treinta y </w:t>
      </w:r>
      <w:r w:rsidR="003A6910">
        <w:rPr>
          <w:rFonts w:asciiTheme="majorHAnsi" w:eastAsia="Times New Roman" w:hAnsiTheme="majorHAnsi" w:cs="Times New Roman"/>
          <w:b/>
          <w:sz w:val="24"/>
          <w:szCs w:val="24"/>
          <w:lang w:val="es-MX"/>
        </w:rPr>
        <w:t>ocho</w:t>
      </w:r>
      <w:r w:rsidRPr="0029265C">
        <w:rPr>
          <w:rFonts w:asciiTheme="majorHAnsi" w:eastAsia="Times New Roman" w:hAnsiTheme="majorHAnsi" w:cs="Times New Roman"/>
          <w:b/>
          <w:sz w:val="24"/>
          <w:szCs w:val="24"/>
          <w:lang w:val="es-MX"/>
        </w:rPr>
        <w:t>s) días</w:t>
      </w:r>
      <w:r>
        <w:rPr>
          <w:rFonts w:asciiTheme="majorHAnsi" w:eastAsia="Times New Roman" w:hAnsiTheme="majorHAnsi" w:cs="Times New Roman"/>
          <w:sz w:val="24"/>
          <w:szCs w:val="24"/>
          <w:lang w:val="es-MX"/>
        </w:rPr>
        <w:t xml:space="preserve"> desde el mes de febrero de 2017 al 30 de octubre de 2017.</w:t>
      </w:r>
    </w:p>
    <w:p w:rsidR="003A6910" w:rsidRDefault="003675ED" w:rsidP="001A052F">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De dichas inasistencias, </w:t>
      </w:r>
      <w:r w:rsidR="003A6910">
        <w:rPr>
          <w:rFonts w:asciiTheme="majorHAnsi" w:eastAsia="Times New Roman" w:hAnsiTheme="majorHAnsi" w:cs="Times New Roman"/>
          <w:sz w:val="24"/>
          <w:szCs w:val="24"/>
          <w:lang w:val="es-MX"/>
        </w:rPr>
        <w:t xml:space="preserve">a) </w:t>
      </w:r>
      <w:r>
        <w:rPr>
          <w:rFonts w:asciiTheme="majorHAnsi" w:eastAsia="Times New Roman" w:hAnsiTheme="majorHAnsi" w:cs="Times New Roman"/>
          <w:sz w:val="24"/>
          <w:szCs w:val="24"/>
          <w:lang w:val="es-MX"/>
        </w:rPr>
        <w:t>6 ausentes calificaron como ausentes con aviso</w:t>
      </w:r>
      <w:r w:rsidR="00FC12D6">
        <w:rPr>
          <w:rFonts w:asciiTheme="majorHAnsi" w:eastAsia="Times New Roman" w:hAnsiTheme="majorHAnsi" w:cs="Times New Roman"/>
          <w:sz w:val="24"/>
          <w:szCs w:val="24"/>
          <w:lang w:val="es-MX"/>
        </w:rPr>
        <w:t xml:space="preserve"> y justificados con goce de haberes (razones particulares inc. “F” art. 14 De</w:t>
      </w:r>
      <w:r w:rsidR="003A6910">
        <w:rPr>
          <w:rFonts w:asciiTheme="majorHAnsi" w:eastAsia="Times New Roman" w:hAnsiTheme="majorHAnsi" w:cs="Times New Roman"/>
          <w:sz w:val="24"/>
          <w:szCs w:val="24"/>
          <w:lang w:val="es-MX"/>
        </w:rPr>
        <w:t xml:space="preserve">creto 3413/79 (DRRHH fs. 29- 4); b) TRES </w:t>
      </w:r>
      <w:r w:rsidR="0029265C">
        <w:rPr>
          <w:rFonts w:asciiTheme="majorHAnsi" w:eastAsia="Times New Roman" w:hAnsiTheme="majorHAnsi" w:cs="Times New Roman"/>
          <w:sz w:val="24"/>
          <w:szCs w:val="24"/>
          <w:lang w:val="es-MX"/>
        </w:rPr>
        <w:t>(</w:t>
      </w:r>
      <w:r w:rsidR="003A6910">
        <w:rPr>
          <w:rFonts w:asciiTheme="majorHAnsi" w:eastAsia="Times New Roman" w:hAnsiTheme="majorHAnsi" w:cs="Times New Roman"/>
          <w:sz w:val="24"/>
          <w:szCs w:val="24"/>
          <w:lang w:val="es-MX"/>
        </w:rPr>
        <w:t>3</w:t>
      </w:r>
      <w:r w:rsidR="0029265C">
        <w:rPr>
          <w:rFonts w:asciiTheme="majorHAnsi" w:eastAsia="Times New Roman" w:hAnsiTheme="majorHAnsi" w:cs="Times New Roman"/>
          <w:sz w:val="24"/>
          <w:szCs w:val="24"/>
          <w:lang w:val="es-MX"/>
        </w:rPr>
        <w:t xml:space="preserve">) </w:t>
      </w:r>
      <w:r w:rsidR="003A6910">
        <w:rPr>
          <w:rFonts w:asciiTheme="majorHAnsi" w:eastAsia="Times New Roman" w:hAnsiTheme="majorHAnsi" w:cs="Times New Roman"/>
          <w:sz w:val="24"/>
          <w:szCs w:val="24"/>
          <w:lang w:val="es-MX"/>
        </w:rPr>
        <w:t xml:space="preserve">son </w:t>
      </w:r>
      <w:r w:rsidR="0029265C">
        <w:rPr>
          <w:rFonts w:asciiTheme="majorHAnsi" w:eastAsia="Times New Roman" w:hAnsiTheme="majorHAnsi" w:cs="Times New Roman"/>
          <w:sz w:val="24"/>
          <w:szCs w:val="24"/>
          <w:lang w:val="es-MX"/>
        </w:rPr>
        <w:t>ausencias</w:t>
      </w:r>
      <w:r w:rsidR="003A6910">
        <w:rPr>
          <w:rFonts w:asciiTheme="majorHAnsi" w:eastAsia="Times New Roman" w:hAnsiTheme="majorHAnsi" w:cs="Times New Roman"/>
          <w:sz w:val="24"/>
          <w:szCs w:val="24"/>
          <w:lang w:val="es-MX"/>
        </w:rPr>
        <w:t xml:space="preserve"> </w:t>
      </w:r>
      <w:r w:rsidR="003A6910" w:rsidRPr="003A6910">
        <w:rPr>
          <w:rFonts w:asciiTheme="majorHAnsi" w:eastAsia="Times New Roman" w:hAnsiTheme="majorHAnsi" w:cs="Times New Roman"/>
          <w:sz w:val="24"/>
          <w:szCs w:val="24"/>
          <w:lang w:val="es-MX"/>
        </w:rPr>
        <w:t xml:space="preserve">con aviso que se le justificó sin goce de haberes (inc. “H” art. 14 Decreto 3413/79 (DRRHH fs. </w:t>
      </w:r>
      <w:r w:rsidR="003A6910">
        <w:rPr>
          <w:rFonts w:asciiTheme="majorHAnsi" w:eastAsia="Times New Roman" w:hAnsiTheme="majorHAnsi" w:cs="Times New Roman"/>
          <w:sz w:val="24"/>
          <w:szCs w:val="24"/>
          <w:lang w:val="es-MX"/>
        </w:rPr>
        <w:t>4-</w:t>
      </w:r>
      <w:r w:rsidR="001A052F">
        <w:rPr>
          <w:rFonts w:asciiTheme="majorHAnsi" w:eastAsia="Times New Roman" w:hAnsiTheme="majorHAnsi" w:cs="Times New Roman"/>
          <w:sz w:val="24"/>
          <w:szCs w:val="24"/>
          <w:lang w:val="es-MX"/>
        </w:rPr>
        <w:t xml:space="preserve">37) y </w:t>
      </w:r>
      <w:r w:rsidR="003A6910">
        <w:rPr>
          <w:rFonts w:asciiTheme="majorHAnsi" w:eastAsia="Times New Roman" w:hAnsiTheme="majorHAnsi" w:cs="Times New Roman"/>
          <w:sz w:val="24"/>
          <w:szCs w:val="24"/>
          <w:lang w:val="es-MX"/>
        </w:rPr>
        <w:t xml:space="preserve">17 (diecisiete) fueron registradas con licencias médicas justificadas.- </w:t>
      </w:r>
    </w:p>
    <w:p w:rsidR="003A6910" w:rsidRDefault="003A6910" w:rsidP="0029265C">
      <w:pPr>
        <w:spacing w:before="100" w:beforeAutospacing="1" w:after="0" w:line="360" w:lineRule="auto"/>
        <w:ind w:firstLine="708"/>
        <w:jc w:val="both"/>
        <w:rPr>
          <w:rFonts w:asciiTheme="majorHAnsi" w:eastAsia="Times New Roman" w:hAnsiTheme="majorHAnsi" w:cs="Times New Roman"/>
          <w:sz w:val="24"/>
          <w:szCs w:val="24"/>
          <w:lang w:val="es-MX"/>
        </w:rPr>
      </w:pPr>
      <w:r w:rsidRPr="001A052F">
        <w:rPr>
          <w:rFonts w:asciiTheme="majorHAnsi" w:eastAsia="Times New Roman" w:hAnsiTheme="majorHAnsi" w:cs="Times New Roman"/>
          <w:sz w:val="24"/>
          <w:szCs w:val="24"/>
          <w:lang w:val="es-MX"/>
        </w:rPr>
        <w:t xml:space="preserve">De las 12 </w:t>
      </w:r>
      <w:r w:rsidR="00EC003B" w:rsidRPr="001A052F">
        <w:rPr>
          <w:rFonts w:asciiTheme="majorHAnsi" w:eastAsia="Times New Roman" w:hAnsiTheme="majorHAnsi" w:cs="Times New Roman"/>
          <w:sz w:val="24"/>
          <w:szCs w:val="24"/>
          <w:lang w:val="es-MX"/>
        </w:rPr>
        <w:t>ausencias</w:t>
      </w:r>
      <w:r w:rsidR="001A052F">
        <w:rPr>
          <w:rFonts w:asciiTheme="majorHAnsi" w:eastAsia="Times New Roman" w:hAnsiTheme="majorHAnsi" w:cs="Times New Roman"/>
          <w:sz w:val="24"/>
          <w:szCs w:val="24"/>
          <w:lang w:val="es-MX"/>
        </w:rPr>
        <w:t xml:space="preserve"> restantes</w:t>
      </w:r>
      <w:r w:rsidRPr="001A052F">
        <w:rPr>
          <w:rFonts w:asciiTheme="majorHAnsi" w:eastAsia="Times New Roman" w:hAnsiTheme="majorHAnsi" w:cs="Times New Roman"/>
          <w:sz w:val="24"/>
          <w:szCs w:val="24"/>
          <w:lang w:val="es-MX"/>
        </w:rPr>
        <w:t xml:space="preserve">, cuatro (4) no fueron justificadas, 7 corresponden a pedidos médicos </w:t>
      </w:r>
      <w:r w:rsidR="001A052F" w:rsidRPr="001A052F">
        <w:rPr>
          <w:rFonts w:asciiTheme="majorHAnsi" w:eastAsia="Times New Roman" w:hAnsiTheme="majorHAnsi" w:cs="Times New Roman"/>
          <w:sz w:val="24"/>
          <w:szCs w:val="24"/>
          <w:lang w:val="es-MX"/>
        </w:rPr>
        <w:t>que no justificó por haber omitido acreditar su dolencia en el Servicio Médico pertinente</w:t>
      </w:r>
      <w:r w:rsidR="001A052F">
        <w:rPr>
          <w:rFonts w:asciiTheme="majorHAnsi" w:eastAsia="Times New Roman" w:hAnsiTheme="majorHAnsi" w:cs="Times New Roman"/>
          <w:sz w:val="24"/>
          <w:szCs w:val="24"/>
          <w:lang w:val="es-MX"/>
        </w:rPr>
        <w:t xml:space="preserve"> (Coord. Médica fs. 41</w:t>
      </w:r>
      <w:r w:rsidR="001A052F" w:rsidRPr="001A052F">
        <w:rPr>
          <w:rFonts w:asciiTheme="majorHAnsi" w:eastAsia="Times New Roman" w:hAnsiTheme="majorHAnsi" w:cs="Times New Roman"/>
          <w:sz w:val="24"/>
          <w:szCs w:val="24"/>
          <w:lang w:val="es-MX"/>
        </w:rPr>
        <w:t>)</w:t>
      </w:r>
      <w:r w:rsidR="001A052F">
        <w:rPr>
          <w:rFonts w:asciiTheme="majorHAnsi" w:eastAsia="Times New Roman" w:hAnsiTheme="majorHAnsi" w:cs="Times New Roman"/>
          <w:sz w:val="24"/>
          <w:szCs w:val="24"/>
          <w:lang w:val="es-MX"/>
        </w:rPr>
        <w:t xml:space="preserve"> y </w:t>
      </w:r>
      <w:r>
        <w:rPr>
          <w:rFonts w:asciiTheme="majorHAnsi" w:eastAsia="Times New Roman" w:hAnsiTheme="majorHAnsi" w:cs="Times New Roman"/>
          <w:sz w:val="24"/>
          <w:szCs w:val="24"/>
          <w:lang w:val="es-MX"/>
        </w:rPr>
        <w:t xml:space="preserve"> un día </w:t>
      </w:r>
      <w:r w:rsidR="001A052F">
        <w:rPr>
          <w:rFonts w:asciiTheme="majorHAnsi" w:eastAsia="Times New Roman" w:hAnsiTheme="majorHAnsi" w:cs="Times New Roman"/>
          <w:sz w:val="24"/>
          <w:szCs w:val="24"/>
          <w:lang w:val="es-MX"/>
        </w:rPr>
        <w:t xml:space="preserve">que pidió </w:t>
      </w:r>
      <w:r>
        <w:rPr>
          <w:rFonts w:asciiTheme="majorHAnsi" w:eastAsia="Times New Roman" w:hAnsiTheme="majorHAnsi" w:cs="Times New Roman"/>
          <w:sz w:val="24"/>
          <w:szCs w:val="24"/>
          <w:lang w:val="es-MX"/>
        </w:rPr>
        <w:t xml:space="preserve">licencia médica sin pedido médico. </w:t>
      </w:r>
    </w:p>
    <w:p w:rsidR="007C146E" w:rsidRDefault="0029265C" w:rsidP="00EC003B">
      <w:pPr>
        <w:spacing w:before="100" w:beforeAutospacing="1" w:after="0" w:line="360" w:lineRule="auto"/>
        <w:ind w:firstLine="360"/>
        <w:jc w:val="both"/>
        <w:rPr>
          <w:rFonts w:asciiTheme="majorHAnsi" w:eastAsia="Times New Roman" w:hAnsiTheme="majorHAnsi" w:cs="Times New Roman"/>
          <w:sz w:val="24"/>
          <w:szCs w:val="24"/>
          <w:lang w:val="es-MX"/>
        </w:rPr>
      </w:pPr>
      <w:r w:rsidRPr="00EC003B">
        <w:rPr>
          <w:rFonts w:asciiTheme="majorHAnsi" w:eastAsia="Times New Roman" w:hAnsiTheme="majorHAnsi" w:cs="Times New Roman"/>
          <w:sz w:val="24"/>
          <w:szCs w:val="24"/>
          <w:lang w:val="es-MX"/>
        </w:rPr>
        <w:t xml:space="preserve">De acuerdo a la información de fs. </w:t>
      </w:r>
      <w:r w:rsidR="00EC003B" w:rsidRPr="00EC003B">
        <w:rPr>
          <w:rFonts w:asciiTheme="majorHAnsi" w:eastAsia="Times New Roman" w:hAnsiTheme="majorHAnsi" w:cs="Times New Roman"/>
          <w:sz w:val="24"/>
          <w:szCs w:val="24"/>
          <w:lang w:val="es-MX"/>
        </w:rPr>
        <w:t>11</w:t>
      </w:r>
      <w:r w:rsidRPr="00EC003B">
        <w:rPr>
          <w:rFonts w:asciiTheme="majorHAnsi" w:eastAsia="Times New Roman" w:hAnsiTheme="majorHAnsi" w:cs="Times New Roman"/>
          <w:sz w:val="24"/>
          <w:szCs w:val="24"/>
          <w:lang w:val="es-MX"/>
        </w:rPr>
        <w:t xml:space="preserve"> (</w:t>
      </w:r>
      <w:r w:rsidR="00EC003B" w:rsidRPr="00EC003B">
        <w:rPr>
          <w:rFonts w:asciiTheme="majorHAnsi" w:eastAsia="Times New Roman" w:hAnsiTheme="majorHAnsi" w:cs="Times New Roman"/>
          <w:sz w:val="24"/>
          <w:szCs w:val="24"/>
          <w:lang w:val="es-MX"/>
        </w:rPr>
        <w:t>Depto. Liquidación de Haberes</w:t>
      </w:r>
      <w:r w:rsidRPr="00EC003B">
        <w:rPr>
          <w:rFonts w:asciiTheme="majorHAnsi" w:eastAsia="Times New Roman" w:hAnsiTheme="majorHAnsi" w:cs="Times New Roman"/>
          <w:sz w:val="24"/>
          <w:szCs w:val="24"/>
          <w:lang w:val="es-MX"/>
        </w:rPr>
        <w:t xml:space="preserve"> se descontaron de</w:t>
      </w:r>
      <w:r w:rsidR="00EC003B" w:rsidRPr="00EC003B">
        <w:rPr>
          <w:rFonts w:asciiTheme="majorHAnsi" w:eastAsia="Times New Roman" w:hAnsiTheme="majorHAnsi" w:cs="Times New Roman"/>
          <w:sz w:val="24"/>
          <w:szCs w:val="24"/>
          <w:lang w:val="es-MX"/>
        </w:rPr>
        <w:t>sde el mes de</w:t>
      </w:r>
      <w:r w:rsidRPr="00EC003B">
        <w:rPr>
          <w:rFonts w:asciiTheme="majorHAnsi" w:eastAsia="Times New Roman" w:hAnsiTheme="majorHAnsi" w:cs="Times New Roman"/>
          <w:sz w:val="24"/>
          <w:szCs w:val="24"/>
          <w:lang w:val="es-MX"/>
        </w:rPr>
        <w:t xml:space="preserve"> </w:t>
      </w:r>
      <w:r w:rsidR="00EC003B" w:rsidRPr="00EC003B">
        <w:rPr>
          <w:rFonts w:asciiTheme="majorHAnsi" w:eastAsia="Times New Roman" w:hAnsiTheme="majorHAnsi" w:cs="Times New Roman"/>
          <w:sz w:val="24"/>
          <w:szCs w:val="24"/>
          <w:lang w:val="es-MX"/>
        </w:rPr>
        <w:t xml:space="preserve">abril </w:t>
      </w:r>
      <w:r w:rsidRPr="00EC003B">
        <w:rPr>
          <w:rFonts w:asciiTheme="majorHAnsi" w:eastAsia="Times New Roman" w:hAnsiTheme="majorHAnsi" w:cs="Times New Roman"/>
          <w:sz w:val="24"/>
          <w:szCs w:val="24"/>
          <w:lang w:val="es-MX"/>
        </w:rPr>
        <w:t xml:space="preserve">a septiembre de 2017 el total de </w:t>
      </w:r>
      <w:r w:rsidR="00EC003B" w:rsidRPr="00EC003B">
        <w:rPr>
          <w:rFonts w:asciiTheme="majorHAnsi" w:eastAsia="Times New Roman" w:hAnsiTheme="majorHAnsi" w:cs="Times New Roman"/>
          <w:sz w:val="24"/>
          <w:szCs w:val="24"/>
          <w:lang w:val="es-MX"/>
        </w:rPr>
        <w:t>18 d</w:t>
      </w:r>
      <w:r w:rsidR="00EC003B">
        <w:rPr>
          <w:rFonts w:asciiTheme="majorHAnsi" w:eastAsia="Times New Roman" w:hAnsiTheme="majorHAnsi" w:cs="Times New Roman"/>
          <w:sz w:val="24"/>
          <w:szCs w:val="24"/>
          <w:lang w:val="es-MX"/>
        </w:rPr>
        <w:t>ías.</w:t>
      </w:r>
    </w:p>
    <w:p w:rsidR="00EC003B" w:rsidRDefault="00EC003B" w:rsidP="00EC003B">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Atento lo indicado, faltaría efectivizar los descuentos de (</w:t>
      </w:r>
      <w:r w:rsidR="001A052F">
        <w:rPr>
          <w:rFonts w:asciiTheme="majorHAnsi" w:eastAsia="Times New Roman" w:hAnsiTheme="majorHAnsi" w:cs="Times New Roman"/>
          <w:sz w:val="24"/>
          <w:szCs w:val="24"/>
          <w:lang w:val="es-MX"/>
        </w:rPr>
        <w:t>11</w:t>
      </w:r>
      <w:r>
        <w:rPr>
          <w:rFonts w:asciiTheme="majorHAnsi" w:eastAsia="Times New Roman" w:hAnsiTheme="majorHAnsi" w:cs="Times New Roman"/>
          <w:sz w:val="24"/>
          <w:szCs w:val="24"/>
          <w:lang w:val="es-MX"/>
        </w:rPr>
        <w:t xml:space="preserve">) </w:t>
      </w:r>
      <w:r w:rsidR="001A052F">
        <w:rPr>
          <w:rFonts w:asciiTheme="majorHAnsi" w:eastAsia="Times New Roman" w:hAnsiTheme="majorHAnsi" w:cs="Times New Roman"/>
          <w:sz w:val="24"/>
          <w:szCs w:val="24"/>
          <w:lang w:val="es-MX"/>
        </w:rPr>
        <w:t xml:space="preserve">once </w:t>
      </w:r>
      <w:r>
        <w:rPr>
          <w:rFonts w:asciiTheme="majorHAnsi" w:eastAsia="Times New Roman" w:hAnsiTheme="majorHAnsi" w:cs="Times New Roman"/>
          <w:sz w:val="24"/>
          <w:szCs w:val="24"/>
          <w:lang w:val="es-MX"/>
        </w:rPr>
        <w:t>e días de sus haberes por inasistencias desd</w:t>
      </w:r>
      <w:r w:rsidR="001A052F">
        <w:rPr>
          <w:rFonts w:asciiTheme="majorHAnsi" w:eastAsia="Times New Roman" w:hAnsiTheme="majorHAnsi" w:cs="Times New Roman"/>
          <w:sz w:val="24"/>
          <w:szCs w:val="24"/>
          <w:lang w:val="es-MX"/>
        </w:rPr>
        <w:t>e octubre de 2017.</w:t>
      </w:r>
    </w:p>
    <w:p w:rsidR="009C15FC" w:rsidRDefault="007C146E" w:rsidP="007C146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b/>
        <w:t>Con lo</w:t>
      </w:r>
      <w:r w:rsidR="001A052F">
        <w:rPr>
          <w:rFonts w:asciiTheme="majorHAnsi" w:eastAsia="Times New Roman" w:hAnsiTheme="majorHAnsi" w:cs="Times New Roman"/>
          <w:sz w:val="24"/>
          <w:szCs w:val="24"/>
          <w:lang w:val="es-MX"/>
        </w:rPr>
        <w:t xml:space="preserve"> detallado ut supra surge que a</w:t>
      </w:r>
      <w:r>
        <w:rPr>
          <w:rFonts w:asciiTheme="majorHAnsi" w:eastAsia="Times New Roman" w:hAnsiTheme="majorHAnsi" w:cs="Times New Roman"/>
          <w:sz w:val="24"/>
          <w:szCs w:val="24"/>
          <w:lang w:val="es-MX"/>
        </w:rPr>
        <w:t>l</w:t>
      </w:r>
      <w:r w:rsidR="001A052F">
        <w:rPr>
          <w:rFonts w:asciiTheme="majorHAnsi" w:eastAsia="Times New Roman" w:hAnsiTheme="majorHAnsi" w:cs="Times New Roman"/>
          <w:sz w:val="24"/>
          <w:szCs w:val="24"/>
          <w:lang w:val="es-MX"/>
        </w:rPr>
        <w:t xml:space="preserve"> agente se le justificaron 26 </w:t>
      </w:r>
      <w:r>
        <w:rPr>
          <w:rFonts w:asciiTheme="majorHAnsi" w:eastAsia="Times New Roman" w:hAnsiTheme="majorHAnsi" w:cs="Times New Roman"/>
          <w:sz w:val="24"/>
          <w:szCs w:val="24"/>
          <w:lang w:val="es-MX"/>
        </w:rPr>
        <w:t xml:space="preserve">inasistencias reglamentariamente, con o sin goce de haberes. </w:t>
      </w:r>
    </w:p>
    <w:p w:rsidR="007C146E" w:rsidRDefault="007C146E" w:rsidP="009C15FC">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Las restantes </w:t>
      </w:r>
      <w:r w:rsidR="001A052F">
        <w:rPr>
          <w:rFonts w:asciiTheme="majorHAnsi" w:eastAsia="Times New Roman" w:hAnsiTheme="majorHAnsi" w:cs="Times New Roman"/>
          <w:sz w:val="24"/>
          <w:szCs w:val="24"/>
          <w:lang w:val="es-MX"/>
        </w:rPr>
        <w:t>12 (doce)</w:t>
      </w:r>
      <w:r>
        <w:rPr>
          <w:rFonts w:asciiTheme="majorHAnsi" w:eastAsia="Times New Roman" w:hAnsiTheme="majorHAnsi" w:cs="Times New Roman"/>
          <w:sz w:val="24"/>
          <w:szCs w:val="24"/>
          <w:lang w:val="es-MX"/>
        </w:rPr>
        <w:t xml:space="preserve"> inasistencias no fueron justificadas, además de que las mismas exceden la cantidad de inasistencias que </w:t>
      </w:r>
      <w:r w:rsidR="001A052F">
        <w:rPr>
          <w:rFonts w:asciiTheme="majorHAnsi" w:eastAsia="Times New Roman" w:hAnsiTheme="majorHAnsi" w:cs="Times New Roman"/>
          <w:sz w:val="24"/>
          <w:szCs w:val="24"/>
          <w:lang w:val="es-MX"/>
        </w:rPr>
        <w:t>e</w:t>
      </w:r>
      <w:r>
        <w:rPr>
          <w:rFonts w:asciiTheme="majorHAnsi" w:eastAsia="Times New Roman" w:hAnsiTheme="majorHAnsi" w:cs="Times New Roman"/>
          <w:sz w:val="24"/>
          <w:szCs w:val="24"/>
          <w:lang w:val="es-MX"/>
        </w:rPr>
        <w:t xml:space="preserve">l agente tiene derecho de </w:t>
      </w:r>
      <w:r w:rsidR="009C15FC">
        <w:rPr>
          <w:rFonts w:asciiTheme="majorHAnsi" w:eastAsia="Times New Roman" w:hAnsiTheme="majorHAnsi" w:cs="Times New Roman"/>
          <w:sz w:val="24"/>
          <w:szCs w:val="24"/>
          <w:lang w:val="es-MX"/>
        </w:rPr>
        <w:t xml:space="preserve">no prestar servicios, infiriendo así lo indicado por el Decreto 3413/79 inc. “f” que reza </w:t>
      </w:r>
      <w:r w:rsidR="009C15FC" w:rsidRPr="009C15FC">
        <w:rPr>
          <w:rFonts w:asciiTheme="majorHAnsi" w:eastAsia="Times New Roman" w:hAnsiTheme="majorHAnsi" w:cs="Times New Roman"/>
          <w:b/>
          <w:sz w:val="24"/>
          <w:szCs w:val="24"/>
          <w:lang w:val="es-MX"/>
        </w:rPr>
        <w:t>“las inasistencias justificadas son goce de haberes se encuadrarán hasta su agotamiento en las prescripciones del inc. H.”, es decir de 6 días más por año calendario y no más de dos por mes</w:t>
      </w:r>
      <w:r w:rsidR="009C15FC">
        <w:rPr>
          <w:rFonts w:asciiTheme="majorHAnsi" w:eastAsia="Times New Roman" w:hAnsiTheme="majorHAnsi" w:cs="Times New Roman"/>
          <w:sz w:val="24"/>
          <w:szCs w:val="24"/>
          <w:lang w:val="es-MX"/>
        </w:rPr>
        <w:t>”.</w:t>
      </w:r>
    </w:p>
    <w:p w:rsidR="007C146E" w:rsidRPr="00170332" w:rsidRDefault="007C146E" w:rsidP="009A1873">
      <w:pPr>
        <w:spacing w:after="0" w:line="360" w:lineRule="auto"/>
        <w:jc w:val="both"/>
        <w:rPr>
          <w:rFonts w:asciiTheme="majorHAnsi" w:hAnsiTheme="majorHAnsi" w:cs="Arial"/>
          <w:b/>
          <w:i/>
          <w:sz w:val="24"/>
          <w:szCs w:val="24"/>
        </w:rPr>
      </w:pPr>
      <w:r>
        <w:rPr>
          <w:rFonts w:asciiTheme="majorHAnsi" w:eastAsia="Times New Roman" w:hAnsiTheme="majorHAnsi" w:cs="Times New Roman"/>
          <w:sz w:val="24"/>
          <w:szCs w:val="24"/>
          <w:lang w:val="es-MX"/>
        </w:rPr>
        <w:lastRenderedPageBreak/>
        <w:tab/>
      </w:r>
      <w:r w:rsidRPr="009A1873">
        <w:rPr>
          <w:rFonts w:asciiTheme="majorHAnsi" w:eastAsia="Times New Roman" w:hAnsiTheme="majorHAnsi" w:cs="Times New Roman"/>
          <w:sz w:val="24"/>
          <w:szCs w:val="24"/>
          <w:lang w:val="es-MX"/>
        </w:rPr>
        <w:t xml:space="preserve">La cantidad de inasistencias resulta excesivas e inapropiadas para la conducta requerida al preceptor </w:t>
      </w:r>
      <w:r w:rsidR="001A052F" w:rsidRPr="009A1873">
        <w:rPr>
          <w:rFonts w:asciiTheme="majorHAnsi" w:eastAsia="Times New Roman" w:hAnsiTheme="majorHAnsi" w:cs="Times New Roman"/>
          <w:sz w:val="24"/>
          <w:szCs w:val="24"/>
          <w:lang w:val="es-MX"/>
        </w:rPr>
        <w:t xml:space="preserve">en razón de las </w:t>
      </w:r>
      <w:r w:rsidRPr="009A1873">
        <w:rPr>
          <w:rFonts w:asciiTheme="majorHAnsi" w:eastAsia="Times New Roman" w:hAnsiTheme="majorHAnsi" w:cs="Times New Roman"/>
          <w:sz w:val="24"/>
          <w:szCs w:val="24"/>
          <w:lang w:val="es-MX"/>
        </w:rPr>
        <w:t xml:space="preserve">tareas </w:t>
      </w:r>
      <w:r w:rsidR="009C15FC" w:rsidRPr="009A1873">
        <w:rPr>
          <w:rFonts w:asciiTheme="majorHAnsi" w:eastAsia="Times New Roman" w:hAnsiTheme="majorHAnsi" w:cs="Times New Roman"/>
          <w:sz w:val="24"/>
          <w:szCs w:val="24"/>
          <w:lang w:val="es-MX"/>
        </w:rPr>
        <w:t xml:space="preserve">adjudicadas que dejó de prestar y que </w:t>
      </w:r>
      <w:r w:rsidRPr="009A1873">
        <w:rPr>
          <w:rFonts w:asciiTheme="majorHAnsi" w:hAnsiTheme="majorHAnsi" w:cs="Arial"/>
          <w:sz w:val="24"/>
          <w:szCs w:val="24"/>
        </w:rPr>
        <w:t>ocasiona</w:t>
      </w:r>
      <w:r w:rsidR="009A1873">
        <w:rPr>
          <w:rFonts w:asciiTheme="majorHAnsi" w:hAnsiTheme="majorHAnsi" w:cs="Arial"/>
          <w:sz w:val="24"/>
          <w:szCs w:val="24"/>
        </w:rPr>
        <w:t xml:space="preserve">ron que </w:t>
      </w:r>
      <w:r w:rsidRPr="009A1873">
        <w:rPr>
          <w:rFonts w:asciiTheme="majorHAnsi" w:hAnsiTheme="majorHAnsi" w:cs="Arial"/>
          <w:b/>
          <w:i/>
          <w:sz w:val="24"/>
          <w:szCs w:val="24"/>
        </w:rPr>
        <w:t>“</w:t>
      </w:r>
      <w:r w:rsidR="009A1873">
        <w:rPr>
          <w:rFonts w:asciiTheme="majorHAnsi" w:hAnsiTheme="majorHAnsi" w:cs="Arial"/>
          <w:b/>
          <w:i/>
          <w:sz w:val="24"/>
          <w:szCs w:val="24"/>
        </w:rPr>
        <w:t>el resto de sus compañeros tengan que hacer las tareas que le fueron asignadas: control de asistencia y puntualidad de los alumnos, confección y entrega de los boletines, toda la atención a</w:t>
      </w:r>
      <w:r w:rsidR="00807377">
        <w:rPr>
          <w:rFonts w:asciiTheme="majorHAnsi" w:hAnsiTheme="majorHAnsi" w:cs="Arial"/>
          <w:b/>
          <w:i/>
          <w:sz w:val="24"/>
          <w:szCs w:val="24"/>
        </w:rPr>
        <w:t xml:space="preserve"> </w:t>
      </w:r>
      <w:r w:rsidR="009A1873">
        <w:rPr>
          <w:rFonts w:asciiTheme="majorHAnsi" w:hAnsiTheme="majorHAnsi" w:cs="Arial"/>
          <w:b/>
          <w:i/>
          <w:sz w:val="24"/>
          <w:szCs w:val="24"/>
        </w:rPr>
        <w:t xml:space="preserve">los 28 alumnos que tiene a su cargo, </w:t>
      </w:r>
      <w:r w:rsidR="009A1873" w:rsidRPr="009A1873">
        <w:rPr>
          <w:rFonts w:asciiTheme="majorHAnsi" w:hAnsiTheme="majorHAnsi" w:cs="Arial"/>
          <w:b/>
          <w:i/>
          <w:sz w:val="24"/>
          <w:szCs w:val="24"/>
        </w:rPr>
        <w:t>aplicación  y notificación sanciones, y posteriores actos vinculados con las sanciones, atención a los docentes, firma a los docentes y el cuidado de la disciplina de los 28 alumnos. Todo esas tareas son las que tiene que hacer los demás preceptores, lo que implica que desorganizaba las tareas diarias del departamento, teniendo la mayoría de las veces un preceptores de otro claustro para que cumpla sus funciones. El seguimiento de los chicos es muy importante porque el cuidado de ellos es una obligación de la Institución. A veces cuando otros preceptores faltaron también en otros claustros fue complicada la sustitución de sus pares. Además, si bien es su derecho, adhirió a todos los paros de ambos gremios docentes y nacionales, que a la fecha apropiadamente</w:t>
      </w:r>
      <w:r w:rsidR="009A1873">
        <w:rPr>
          <w:rFonts w:asciiTheme="majorHAnsi" w:hAnsiTheme="majorHAnsi" w:cs="Arial"/>
          <w:b/>
          <w:i/>
          <w:sz w:val="24"/>
          <w:szCs w:val="24"/>
        </w:rPr>
        <w:t xml:space="preserve"> fueron de 20 días en este año.”</w:t>
      </w:r>
      <w:r w:rsidR="009A1873" w:rsidRPr="009A1873">
        <w:rPr>
          <w:rFonts w:asciiTheme="majorHAnsi" w:hAnsiTheme="majorHAnsi" w:cs="Arial"/>
          <w:b/>
          <w:i/>
          <w:sz w:val="24"/>
          <w:szCs w:val="24"/>
        </w:rPr>
        <w:t xml:space="preserve"> </w:t>
      </w:r>
      <w:r w:rsidR="009C15FC" w:rsidRPr="009A1873">
        <w:rPr>
          <w:rFonts w:asciiTheme="majorHAnsi" w:hAnsiTheme="majorHAnsi" w:cs="Arial"/>
          <w:b/>
          <w:i/>
          <w:sz w:val="24"/>
          <w:szCs w:val="24"/>
        </w:rPr>
        <w:t>(</w:t>
      </w:r>
      <w:proofErr w:type="gramStart"/>
      <w:r w:rsidR="009C15FC" w:rsidRPr="009A1873">
        <w:rPr>
          <w:rFonts w:asciiTheme="majorHAnsi" w:eastAsia="Times New Roman" w:hAnsiTheme="majorHAnsi" w:cs="Times New Roman"/>
          <w:sz w:val="24"/>
          <w:szCs w:val="24"/>
          <w:lang w:val="es-MX"/>
        </w:rPr>
        <w:t>testigo</w:t>
      </w:r>
      <w:proofErr w:type="gramEnd"/>
      <w:r w:rsidR="009C15FC" w:rsidRPr="009A1873">
        <w:rPr>
          <w:rFonts w:asciiTheme="majorHAnsi" w:eastAsia="Times New Roman" w:hAnsiTheme="majorHAnsi" w:cs="Times New Roman"/>
          <w:sz w:val="24"/>
          <w:szCs w:val="24"/>
          <w:lang w:val="es-MX"/>
        </w:rPr>
        <w:t xml:space="preserve"> María Inés Macera a fs. 5</w:t>
      </w:r>
      <w:r w:rsidR="009A1873">
        <w:rPr>
          <w:rFonts w:asciiTheme="majorHAnsi" w:eastAsia="Times New Roman" w:hAnsiTheme="majorHAnsi" w:cs="Times New Roman"/>
          <w:sz w:val="24"/>
          <w:szCs w:val="24"/>
          <w:lang w:val="es-MX"/>
        </w:rPr>
        <w:t>2/52</w:t>
      </w:r>
      <w:r w:rsidR="009C15FC" w:rsidRPr="009A1873">
        <w:rPr>
          <w:rFonts w:asciiTheme="majorHAnsi" w:eastAsia="Times New Roman" w:hAnsiTheme="majorHAnsi" w:cs="Times New Roman"/>
          <w:sz w:val="24"/>
          <w:szCs w:val="24"/>
          <w:lang w:val="es-MX"/>
        </w:rPr>
        <w:t>).</w:t>
      </w:r>
    </w:p>
    <w:p w:rsidR="00092669" w:rsidRDefault="009C15FC" w:rsidP="009C15FC">
      <w:pPr>
        <w:spacing w:before="100" w:beforeAutospacing="1" w:after="0" w:line="360" w:lineRule="auto"/>
        <w:ind w:firstLine="708"/>
        <w:jc w:val="both"/>
        <w:rPr>
          <w:rFonts w:asciiTheme="majorHAnsi" w:hAnsiTheme="majorHAnsi" w:cs="Arial"/>
          <w:sz w:val="24"/>
          <w:szCs w:val="24"/>
        </w:rPr>
      </w:pPr>
      <w:r>
        <w:rPr>
          <w:rFonts w:asciiTheme="majorHAnsi" w:eastAsia="Times New Roman" w:hAnsiTheme="majorHAnsi" w:cs="Times New Roman"/>
          <w:sz w:val="24"/>
          <w:szCs w:val="24"/>
          <w:lang w:val="es-MX"/>
        </w:rPr>
        <w:t>Se comprobó (</w:t>
      </w:r>
      <w:r w:rsidR="007D3377">
        <w:rPr>
          <w:rFonts w:asciiTheme="majorHAnsi" w:eastAsia="Times New Roman" w:hAnsiTheme="majorHAnsi" w:cs="Times New Roman"/>
          <w:sz w:val="24"/>
          <w:szCs w:val="24"/>
          <w:lang w:val="es-MX"/>
        </w:rPr>
        <w:t>testigo María Inés Macera</w:t>
      </w:r>
      <w:r w:rsidR="00170332">
        <w:rPr>
          <w:rFonts w:asciiTheme="majorHAnsi" w:eastAsia="Times New Roman" w:hAnsiTheme="majorHAnsi" w:cs="Times New Roman"/>
          <w:sz w:val="24"/>
          <w:szCs w:val="24"/>
          <w:lang w:val="es-MX"/>
        </w:rPr>
        <w:t xml:space="preserve"> (fs. </w:t>
      </w:r>
      <w:r w:rsidR="009A1873">
        <w:rPr>
          <w:rFonts w:asciiTheme="majorHAnsi" w:eastAsia="Times New Roman" w:hAnsiTheme="majorHAnsi" w:cs="Times New Roman"/>
          <w:sz w:val="24"/>
          <w:szCs w:val="24"/>
          <w:lang w:val="es-MX"/>
        </w:rPr>
        <w:t>51/52</w:t>
      </w:r>
      <w:r w:rsidR="00170332">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por las afirmaciones de la </w:t>
      </w:r>
      <w:r w:rsidR="007D3377">
        <w:rPr>
          <w:rFonts w:asciiTheme="majorHAnsi" w:eastAsia="Times New Roman" w:hAnsiTheme="majorHAnsi" w:cs="Times New Roman"/>
          <w:sz w:val="24"/>
          <w:szCs w:val="24"/>
          <w:lang w:val="es-MX"/>
        </w:rPr>
        <w:t xml:space="preserve">Regente </w:t>
      </w:r>
      <w:r>
        <w:rPr>
          <w:rFonts w:asciiTheme="majorHAnsi" w:eastAsia="Times New Roman" w:hAnsiTheme="majorHAnsi" w:cs="Times New Roman"/>
          <w:sz w:val="24"/>
          <w:szCs w:val="24"/>
          <w:lang w:val="es-MX"/>
        </w:rPr>
        <w:t xml:space="preserve">del turno vespertino que </w:t>
      </w:r>
      <w:r w:rsidR="009A1873">
        <w:rPr>
          <w:rFonts w:asciiTheme="majorHAnsi" w:eastAsia="Times New Roman" w:hAnsiTheme="majorHAnsi" w:cs="Times New Roman"/>
          <w:sz w:val="24"/>
          <w:szCs w:val="24"/>
          <w:lang w:val="es-MX"/>
        </w:rPr>
        <w:t>e</w:t>
      </w:r>
      <w:r w:rsidR="007D3377">
        <w:rPr>
          <w:rFonts w:asciiTheme="majorHAnsi" w:hAnsiTheme="majorHAnsi" w:cs="Arial"/>
          <w:sz w:val="24"/>
          <w:szCs w:val="24"/>
        </w:rPr>
        <w:t xml:space="preserve">l agente </w:t>
      </w:r>
      <w:r w:rsidR="007D3377" w:rsidRPr="009A1873">
        <w:rPr>
          <w:rFonts w:asciiTheme="majorHAnsi" w:hAnsiTheme="majorHAnsi" w:cs="Arial"/>
          <w:b/>
          <w:sz w:val="24"/>
          <w:szCs w:val="24"/>
        </w:rPr>
        <w:t xml:space="preserve">avisaba su </w:t>
      </w:r>
      <w:r w:rsidR="009A1873" w:rsidRPr="009A1873">
        <w:rPr>
          <w:rFonts w:asciiTheme="majorHAnsi" w:hAnsiTheme="majorHAnsi" w:cs="Arial"/>
          <w:b/>
          <w:sz w:val="24"/>
          <w:szCs w:val="24"/>
        </w:rPr>
        <w:t xml:space="preserve">ausencia el mismo día y en el mismo horario que debía </w:t>
      </w:r>
      <w:r w:rsidR="00602B57">
        <w:rPr>
          <w:rFonts w:asciiTheme="majorHAnsi" w:hAnsiTheme="majorHAnsi" w:cs="Arial"/>
          <w:b/>
          <w:sz w:val="24"/>
          <w:szCs w:val="24"/>
        </w:rPr>
        <w:t xml:space="preserve">ingresar, </w:t>
      </w:r>
      <w:r>
        <w:rPr>
          <w:rFonts w:asciiTheme="majorHAnsi" w:hAnsiTheme="majorHAnsi" w:cs="Arial"/>
          <w:sz w:val="24"/>
          <w:szCs w:val="24"/>
        </w:rPr>
        <w:t>in</w:t>
      </w:r>
      <w:r w:rsidR="00602B57">
        <w:rPr>
          <w:rFonts w:asciiTheme="majorHAnsi" w:hAnsiTheme="majorHAnsi" w:cs="Arial"/>
          <w:sz w:val="24"/>
          <w:szCs w:val="24"/>
        </w:rPr>
        <w:t xml:space="preserve">fringiendo </w:t>
      </w:r>
      <w:r>
        <w:rPr>
          <w:rFonts w:asciiTheme="majorHAnsi" w:hAnsiTheme="majorHAnsi" w:cs="Arial"/>
          <w:sz w:val="24"/>
          <w:szCs w:val="24"/>
        </w:rPr>
        <w:t xml:space="preserve">el procedimiento que </w:t>
      </w:r>
      <w:r w:rsidR="00602B57">
        <w:rPr>
          <w:rFonts w:asciiTheme="majorHAnsi" w:hAnsiTheme="majorHAnsi" w:cs="Arial"/>
          <w:sz w:val="24"/>
          <w:szCs w:val="24"/>
        </w:rPr>
        <w:t xml:space="preserve">instituye </w:t>
      </w:r>
      <w:r>
        <w:rPr>
          <w:rFonts w:asciiTheme="majorHAnsi" w:hAnsiTheme="majorHAnsi" w:cs="Arial"/>
          <w:sz w:val="24"/>
          <w:szCs w:val="24"/>
        </w:rPr>
        <w:t>el art. 14 inc. F del Decreto 3413/79 que “…</w:t>
      </w:r>
      <w:r w:rsidRPr="000139A0">
        <w:rPr>
          <w:rFonts w:asciiTheme="majorHAnsi" w:hAnsiTheme="majorHAnsi" w:cs="Arial"/>
          <w:b/>
          <w:sz w:val="24"/>
          <w:szCs w:val="24"/>
        </w:rPr>
        <w:t>el pedido de justificación deberá ser  presentado con lo menos dos días hábiles de antelación y así concesión o denegatoria deberá ser comunicado al agente hasta el día hábil anterior al de la ausencia</w:t>
      </w:r>
      <w:r>
        <w:rPr>
          <w:rFonts w:asciiTheme="majorHAnsi" w:hAnsiTheme="majorHAnsi" w:cs="Arial"/>
          <w:sz w:val="24"/>
          <w:szCs w:val="24"/>
        </w:rPr>
        <w:t>”</w:t>
      </w:r>
      <w:r w:rsidR="000139A0">
        <w:rPr>
          <w:rFonts w:asciiTheme="majorHAnsi" w:hAnsiTheme="majorHAnsi" w:cs="Arial"/>
          <w:sz w:val="24"/>
          <w:szCs w:val="24"/>
        </w:rPr>
        <w:t xml:space="preserve">. </w:t>
      </w:r>
    </w:p>
    <w:p w:rsidR="00602B57" w:rsidRDefault="000139A0" w:rsidP="00807377">
      <w:pPr>
        <w:spacing w:after="0" w:line="360" w:lineRule="auto"/>
        <w:ind w:firstLine="360"/>
        <w:jc w:val="both"/>
        <w:rPr>
          <w:rFonts w:asciiTheme="majorHAnsi" w:hAnsiTheme="majorHAnsi" w:cs="Arial"/>
          <w:sz w:val="24"/>
          <w:szCs w:val="24"/>
        </w:rPr>
      </w:pPr>
      <w:r>
        <w:rPr>
          <w:rFonts w:asciiTheme="majorHAnsi" w:hAnsiTheme="majorHAnsi" w:cs="Arial"/>
          <w:sz w:val="24"/>
          <w:szCs w:val="24"/>
        </w:rPr>
        <w:t xml:space="preserve">A los efectos de evaluar la conducta de la agente, he de tener presente que su superior, la testigo Macera </w:t>
      </w:r>
      <w:r w:rsidR="00602B57">
        <w:rPr>
          <w:rFonts w:asciiTheme="majorHAnsi" w:hAnsiTheme="majorHAnsi" w:cs="Arial"/>
          <w:sz w:val="24"/>
          <w:szCs w:val="24"/>
        </w:rPr>
        <w:t>declar</w:t>
      </w:r>
      <w:r>
        <w:rPr>
          <w:rFonts w:asciiTheme="majorHAnsi" w:hAnsiTheme="majorHAnsi" w:cs="Arial"/>
          <w:sz w:val="24"/>
          <w:szCs w:val="24"/>
        </w:rPr>
        <w:t xml:space="preserve">ó que </w:t>
      </w:r>
      <w:r w:rsidR="00602B57" w:rsidRPr="00602B57">
        <w:rPr>
          <w:rFonts w:asciiTheme="majorHAnsi" w:hAnsiTheme="majorHAnsi" w:cs="Arial"/>
          <w:b/>
          <w:i/>
          <w:sz w:val="24"/>
          <w:szCs w:val="24"/>
        </w:rPr>
        <w:t>“</w:t>
      </w:r>
      <w:r w:rsidR="00602B57" w:rsidRPr="00602B57">
        <w:rPr>
          <w:rFonts w:asciiTheme="majorHAnsi" w:hAnsiTheme="majorHAnsi" w:cs="Arial"/>
          <w:b/>
          <w:i/>
          <w:sz w:val="24"/>
          <w:szCs w:val="24"/>
        </w:rPr>
        <w:t xml:space="preserve">fue frecuente su ausencia durante los últimos años, durante el año faltaba aproximadamente lo mismo que este </w:t>
      </w:r>
      <w:r w:rsidR="00602B57" w:rsidRPr="00602B57">
        <w:rPr>
          <w:rFonts w:asciiTheme="majorHAnsi" w:hAnsiTheme="majorHAnsi" w:cs="Arial"/>
          <w:b/>
          <w:i/>
          <w:sz w:val="24"/>
          <w:szCs w:val="24"/>
        </w:rPr>
        <w:t>último</w:t>
      </w:r>
      <w:r w:rsidR="00602B57" w:rsidRPr="00602B57">
        <w:rPr>
          <w:rFonts w:asciiTheme="majorHAnsi" w:hAnsiTheme="majorHAnsi" w:cs="Arial"/>
          <w:b/>
          <w:i/>
          <w:sz w:val="24"/>
          <w:szCs w:val="24"/>
        </w:rPr>
        <w:t>, de 20 días o más al año sin justificar</w:t>
      </w:r>
      <w:r w:rsidR="00602B57" w:rsidRPr="00602B57">
        <w:rPr>
          <w:rFonts w:asciiTheme="majorHAnsi" w:hAnsiTheme="majorHAnsi" w:cs="Arial"/>
          <w:b/>
          <w:i/>
          <w:sz w:val="24"/>
          <w:szCs w:val="24"/>
        </w:rPr>
        <w:t>”</w:t>
      </w:r>
      <w:r w:rsidR="00602B57">
        <w:rPr>
          <w:rFonts w:asciiTheme="majorHAnsi" w:hAnsiTheme="majorHAnsi" w:cs="Arial"/>
          <w:b/>
          <w:i/>
          <w:sz w:val="24"/>
          <w:szCs w:val="24"/>
        </w:rPr>
        <w:t xml:space="preserve"> </w:t>
      </w:r>
      <w:r w:rsidR="00602B57" w:rsidRPr="00602B57">
        <w:rPr>
          <w:rFonts w:asciiTheme="majorHAnsi" w:hAnsiTheme="majorHAnsi" w:cs="Arial"/>
          <w:sz w:val="24"/>
          <w:szCs w:val="24"/>
        </w:rPr>
        <w:t>y que</w:t>
      </w:r>
      <w:r w:rsidR="00602B57">
        <w:rPr>
          <w:rFonts w:asciiTheme="majorHAnsi" w:hAnsiTheme="majorHAnsi" w:cs="Arial"/>
          <w:sz w:val="24"/>
          <w:szCs w:val="24"/>
        </w:rPr>
        <w:t xml:space="preserve"> “</w:t>
      </w:r>
      <w:r w:rsidR="00602B57" w:rsidRPr="00602B57">
        <w:rPr>
          <w:rFonts w:asciiTheme="majorHAnsi" w:hAnsiTheme="majorHAnsi" w:cs="Arial"/>
          <w:b/>
          <w:i/>
          <w:sz w:val="24"/>
          <w:szCs w:val="24"/>
        </w:rPr>
        <w:t xml:space="preserve">tuvo llamadas de atención porque consignó presente a un alumno que posteriormente pidió justificación de inasistencia, y en la libreta aparecía como presente, lo que implicó que el alumno no pudiera justificar sus inasistencias.- Esto pasó en el año 2015. Que sus frecuencias inasistencias no permiten organizar sus tareas, no tiene </w:t>
      </w:r>
      <w:r w:rsidR="00602B57" w:rsidRPr="00602B57">
        <w:rPr>
          <w:rFonts w:asciiTheme="majorHAnsi" w:hAnsiTheme="majorHAnsi" w:cs="Arial"/>
          <w:b/>
          <w:i/>
          <w:sz w:val="24"/>
          <w:szCs w:val="24"/>
        </w:rPr>
        <w:lastRenderedPageBreak/>
        <w:t>compromiso con su función, el control de faltas que hizo no siempre fueron precisos.</w:t>
      </w:r>
      <w:r w:rsidR="00602B57">
        <w:rPr>
          <w:rFonts w:asciiTheme="majorHAnsi" w:hAnsiTheme="majorHAnsi" w:cs="Arial"/>
          <w:b/>
          <w:i/>
          <w:sz w:val="24"/>
          <w:szCs w:val="24"/>
        </w:rPr>
        <w:t>”</w:t>
      </w:r>
      <w:r w:rsidR="00602B57" w:rsidRPr="00602B57">
        <w:rPr>
          <w:rFonts w:asciiTheme="majorHAnsi" w:hAnsiTheme="majorHAnsi" w:cs="Arial"/>
          <w:b/>
          <w:i/>
          <w:sz w:val="24"/>
          <w:szCs w:val="24"/>
        </w:rPr>
        <w:t xml:space="preserve"> </w:t>
      </w:r>
    </w:p>
    <w:p w:rsidR="0033534A" w:rsidRDefault="00602B57" w:rsidP="00F33228">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hAnsiTheme="majorHAnsi" w:cs="Arial"/>
          <w:sz w:val="24"/>
          <w:szCs w:val="24"/>
        </w:rPr>
        <w:t xml:space="preserve">En cuanto a los argumentos de su presentación, </w:t>
      </w:r>
      <w:r w:rsidR="0033534A">
        <w:rPr>
          <w:rFonts w:asciiTheme="majorHAnsi" w:hAnsiTheme="majorHAnsi" w:cs="Arial"/>
          <w:sz w:val="24"/>
          <w:szCs w:val="24"/>
        </w:rPr>
        <w:t xml:space="preserve">en cuanto a los cambios de </w:t>
      </w:r>
      <w:r w:rsidR="0033534A">
        <w:rPr>
          <w:rFonts w:asciiTheme="majorHAnsi" w:eastAsia="Times New Roman" w:hAnsiTheme="majorHAnsi" w:cs="Times New Roman"/>
          <w:sz w:val="24"/>
          <w:szCs w:val="24"/>
          <w:lang w:val="es-MX"/>
        </w:rPr>
        <w:t xml:space="preserve"> horarios de la Dirección de </w:t>
      </w:r>
      <w:r w:rsidR="00F33228">
        <w:rPr>
          <w:rFonts w:asciiTheme="majorHAnsi" w:eastAsia="Times New Roman" w:hAnsiTheme="majorHAnsi" w:cs="Times New Roman"/>
          <w:sz w:val="24"/>
          <w:szCs w:val="24"/>
          <w:lang w:val="es-MX"/>
        </w:rPr>
        <w:t>R</w:t>
      </w:r>
      <w:r w:rsidR="0033534A">
        <w:rPr>
          <w:rFonts w:asciiTheme="majorHAnsi" w:eastAsia="Times New Roman" w:hAnsiTheme="majorHAnsi" w:cs="Times New Roman"/>
          <w:sz w:val="24"/>
          <w:szCs w:val="24"/>
          <w:lang w:val="es-MX"/>
        </w:rPr>
        <w:t xml:space="preserve">econocimientos Médicos correspondiente a esta Institución, si bien tengo presente </w:t>
      </w:r>
      <w:r w:rsidR="00807377">
        <w:rPr>
          <w:rFonts w:asciiTheme="majorHAnsi" w:eastAsia="Times New Roman" w:hAnsiTheme="majorHAnsi" w:cs="Times New Roman"/>
          <w:sz w:val="24"/>
          <w:szCs w:val="24"/>
          <w:lang w:val="es-MX"/>
        </w:rPr>
        <w:t xml:space="preserve">que </w:t>
      </w:r>
      <w:r w:rsidR="0033534A">
        <w:rPr>
          <w:rFonts w:asciiTheme="majorHAnsi" w:eastAsia="Times New Roman" w:hAnsiTheme="majorHAnsi" w:cs="Times New Roman"/>
          <w:sz w:val="24"/>
          <w:szCs w:val="24"/>
          <w:lang w:val="es-MX"/>
        </w:rPr>
        <w:t xml:space="preserve">está distante a su lugar de trabajo, en </w:t>
      </w:r>
      <w:proofErr w:type="spellStart"/>
      <w:r w:rsidR="0033534A">
        <w:rPr>
          <w:rFonts w:asciiTheme="majorHAnsi" w:eastAsia="Times New Roman" w:hAnsiTheme="majorHAnsi" w:cs="Times New Roman"/>
          <w:sz w:val="24"/>
          <w:szCs w:val="24"/>
          <w:lang w:val="es-MX"/>
        </w:rPr>
        <w:t>Viamonte</w:t>
      </w:r>
      <w:proofErr w:type="spellEnd"/>
      <w:r w:rsidR="0033534A">
        <w:rPr>
          <w:rFonts w:asciiTheme="majorHAnsi" w:eastAsia="Times New Roman" w:hAnsiTheme="majorHAnsi" w:cs="Times New Roman"/>
          <w:sz w:val="24"/>
          <w:szCs w:val="24"/>
          <w:lang w:val="es-MX"/>
        </w:rPr>
        <w:t xml:space="preserve"> 430</w:t>
      </w:r>
      <w:r w:rsidR="00F33228">
        <w:rPr>
          <w:rFonts w:asciiTheme="majorHAnsi" w:eastAsia="Times New Roman" w:hAnsiTheme="majorHAnsi" w:cs="Times New Roman"/>
          <w:sz w:val="24"/>
          <w:szCs w:val="24"/>
          <w:lang w:val="es-MX"/>
        </w:rPr>
        <w:t>,  el agente tuvo un plazo de 10 días hábiles para justificar sus inasistencias desde el vencimiento de su licencia, motivo por el cual sus argumentos no requieren mayor análisis  para su desaprobación</w:t>
      </w:r>
      <w:r w:rsidR="0033534A">
        <w:rPr>
          <w:rFonts w:asciiTheme="majorHAnsi" w:eastAsia="Times New Roman" w:hAnsiTheme="majorHAnsi" w:cs="Times New Roman"/>
          <w:sz w:val="24"/>
          <w:szCs w:val="24"/>
          <w:lang w:val="es-MX"/>
        </w:rPr>
        <w:t>.</w:t>
      </w:r>
    </w:p>
    <w:p w:rsidR="00807377" w:rsidRDefault="00F33228" w:rsidP="00807377">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Cabe aclarar al agente que la función pública que cumple le demanda proceder con ética y buena fe </w:t>
      </w:r>
      <w:r w:rsidR="00807377">
        <w:rPr>
          <w:rFonts w:asciiTheme="majorHAnsi" w:eastAsia="Times New Roman" w:hAnsiTheme="majorHAnsi" w:cs="Times New Roman"/>
          <w:sz w:val="24"/>
          <w:szCs w:val="24"/>
          <w:lang w:val="es-MX"/>
        </w:rPr>
        <w:t xml:space="preserve"> como asimismo observar las normas  y reglamentos que regulen el funcionamiento de la Institución, por lo que no puede pretender que sea </w:t>
      </w:r>
      <w:r w:rsidR="0033534A">
        <w:rPr>
          <w:rFonts w:asciiTheme="majorHAnsi" w:eastAsia="Times New Roman" w:hAnsiTheme="majorHAnsi" w:cs="Times New Roman"/>
          <w:sz w:val="24"/>
          <w:szCs w:val="24"/>
          <w:lang w:val="es-MX"/>
        </w:rPr>
        <w:t>intimado a regularizar su situación antes de iniciarle un sumario administrativo</w:t>
      </w:r>
      <w:r w:rsidR="00807377">
        <w:rPr>
          <w:rFonts w:asciiTheme="majorHAnsi" w:eastAsia="Times New Roman" w:hAnsiTheme="majorHAnsi" w:cs="Times New Roman"/>
          <w:sz w:val="24"/>
          <w:szCs w:val="24"/>
          <w:lang w:val="es-MX"/>
        </w:rPr>
        <w:t xml:space="preserve"> en circunstancias en las cuales se le exige una obligación y no un derecho. No obstante lo dicho, la Regente afirmó en esta investigación que </w:t>
      </w:r>
      <w:r w:rsidR="00807377" w:rsidRPr="00EE344F">
        <w:rPr>
          <w:rFonts w:asciiTheme="majorHAnsi" w:eastAsia="Times New Roman" w:hAnsiTheme="majorHAnsi" w:cs="Times New Roman"/>
          <w:b/>
          <w:sz w:val="24"/>
          <w:szCs w:val="24"/>
          <w:lang w:val="es-MX"/>
        </w:rPr>
        <w:t xml:space="preserve">“se le observó de no avisar con anticipación su ausencia, como </w:t>
      </w:r>
      <w:r w:rsidR="00EE344F" w:rsidRPr="00EE344F">
        <w:rPr>
          <w:rFonts w:asciiTheme="majorHAnsi" w:eastAsia="Times New Roman" w:hAnsiTheme="majorHAnsi" w:cs="Times New Roman"/>
          <w:b/>
          <w:sz w:val="24"/>
          <w:szCs w:val="24"/>
          <w:lang w:val="es-MX"/>
        </w:rPr>
        <w:t>también</w:t>
      </w:r>
      <w:r w:rsidR="00807377" w:rsidRPr="00EE344F">
        <w:rPr>
          <w:rFonts w:asciiTheme="majorHAnsi" w:eastAsia="Times New Roman" w:hAnsiTheme="majorHAnsi" w:cs="Times New Roman"/>
          <w:b/>
          <w:sz w:val="24"/>
          <w:szCs w:val="24"/>
          <w:lang w:val="es-MX"/>
        </w:rPr>
        <w:t xml:space="preserve"> se le indicó que debía </w:t>
      </w:r>
      <w:r w:rsidR="00EE344F" w:rsidRPr="00EE344F">
        <w:rPr>
          <w:rFonts w:asciiTheme="majorHAnsi" w:eastAsia="Times New Roman" w:hAnsiTheme="majorHAnsi" w:cs="Times New Roman"/>
          <w:b/>
          <w:sz w:val="24"/>
          <w:szCs w:val="24"/>
          <w:lang w:val="es-MX"/>
        </w:rPr>
        <w:t>justificarlas</w:t>
      </w:r>
      <w:r w:rsidR="00807377" w:rsidRPr="00EE344F">
        <w:rPr>
          <w:rFonts w:asciiTheme="majorHAnsi" w:eastAsia="Times New Roman" w:hAnsiTheme="majorHAnsi" w:cs="Times New Roman"/>
          <w:b/>
          <w:sz w:val="24"/>
          <w:szCs w:val="24"/>
          <w:lang w:val="es-MX"/>
        </w:rPr>
        <w:t xml:space="preserve"> y avisar para que el departamento pueda organizar en sus tareas</w:t>
      </w:r>
      <w:r w:rsidR="00807377">
        <w:rPr>
          <w:rFonts w:asciiTheme="majorHAnsi" w:eastAsia="Times New Roman" w:hAnsiTheme="majorHAnsi" w:cs="Times New Roman"/>
          <w:sz w:val="24"/>
          <w:szCs w:val="24"/>
          <w:lang w:val="es-MX"/>
        </w:rPr>
        <w:t>.”</w:t>
      </w:r>
      <w:r w:rsidR="00EE344F">
        <w:rPr>
          <w:rFonts w:asciiTheme="majorHAnsi" w:eastAsia="Times New Roman" w:hAnsiTheme="majorHAnsi" w:cs="Times New Roman"/>
          <w:sz w:val="24"/>
          <w:szCs w:val="24"/>
          <w:lang w:val="es-MX"/>
        </w:rPr>
        <w:t xml:space="preserve"> (fs. 52).</w:t>
      </w:r>
    </w:p>
    <w:p w:rsidR="0033534A" w:rsidRDefault="00EE344F" w:rsidP="0033534A">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lo s</w:t>
      </w:r>
      <w:r w:rsidR="0033534A">
        <w:rPr>
          <w:rFonts w:asciiTheme="majorHAnsi" w:eastAsia="Times New Roman" w:hAnsiTheme="majorHAnsi" w:cs="Times New Roman"/>
          <w:sz w:val="24"/>
          <w:szCs w:val="24"/>
          <w:lang w:val="es-MX"/>
        </w:rPr>
        <w:t>olicit</w:t>
      </w:r>
      <w:r>
        <w:rPr>
          <w:rFonts w:asciiTheme="majorHAnsi" w:eastAsia="Times New Roman" w:hAnsiTheme="majorHAnsi" w:cs="Times New Roman"/>
          <w:sz w:val="24"/>
          <w:szCs w:val="24"/>
          <w:lang w:val="es-MX"/>
        </w:rPr>
        <w:t>ado sobre las</w:t>
      </w:r>
      <w:r w:rsidR="0033534A">
        <w:rPr>
          <w:rFonts w:asciiTheme="majorHAnsi" w:eastAsia="Times New Roman" w:hAnsiTheme="majorHAnsi" w:cs="Times New Roman"/>
          <w:sz w:val="24"/>
          <w:szCs w:val="24"/>
          <w:lang w:val="es-MX"/>
        </w:rPr>
        <w:t xml:space="preserve"> inasistencias registradas los días 1/9/2017 y 24/3</w:t>
      </w:r>
      <w:r>
        <w:rPr>
          <w:rFonts w:asciiTheme="majorHAnsi" w:eastAsia="Times New Roman" w:hAnsiTheme="majorHAnsi" w:cs="Times New Roman"/>
          <w:sz w:val="24"/>
          <w:szCs w:val="24"/>
          <w:lang w:val="es-MX"/>
        </w:rPr>
        <w:t>/17 se aclara  que:</w:t>
      </w:r>
    </w:p>
    <w:p w:rsidR="00EE344F" w:rsidRDefault="00EE344F" w:rsidP="00EE344F">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1.-1/9/2017 </w:t>
      </w:r>
      <w:r w:rsidR="0009140E">
        <w:rPr>
          <w:rFonts w:asciiTheme="majorHAnsi" w:eastAsia="Times New Roman" w:hAnsiTheme="majorHAnsi" w:cs="Times New Roman"/>
          <w:sz w:val="24"/>
          <w:szCs w:val="24"/>
          <w:lang w:val="es-MX"/>
        </w:rPr>
        <w:t xml:space="preserve">fue registrado como </w:t>
      </w:r>
      <w:r>
        <w:rPr>
          <w:rFonts w:asciiTheme="majorHAnsi" w:eastAsia="Times New Roman" w:hAnsiTheme="majorHAnsi" w:cs="Times New Roman"/>
          <w:sz w:val="24"/>
          <w:szCs w:val="24"/>
          <w:lang w:val="es-MX"/>
        </w:rPr>
        <w:t xml:space="preserve">licencia médica justificada </w:t>
      </w:r>
      <w:r w:rsidR="0009140E">
        <w:rPr>
          <w:rFonts w:asciiTheme="majorHAnsi" w:eastAsia="Times New Roman" w:hAnsiTheme="majorHAnsi" w:cs="Times New Roman"/>
          <w:sz w:val="24"/>
          <w:szCs w:val="24"/>
          <w:lang w:val="es-MX"/>
        </w:rPr>
        <w:t>a lo que el sumariado indicó como cese de actividades por la Marcha por la aparición de Maldonado.</w:t>
      </w:r>
    </w:p>
    <w:p w:rsidR="0009140E" w:rsidRDefault="0009140E" w:rsidP="00EE344F">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2.- 24/3/17 se consignó erróneamente en el acta de fs. 57/59, rectificación y notificación efectuada al agente a fs.  77.</w:t>
      </w:r>
    </w:p>
    <w:p w:rsidR="0009140E" w:rsidRDefault="0009140E" w:rsidP="0033534A">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En cuanto a </w:t>
      </w:r>
      <w:r w:rsidR="0033534A">
        <w:rPr>
          <w:rFonts w:asciiTheme="majorHAnsi" w:eastAsia="Times New Roman" w:hAnsiTheme="majorHAnsi" w:cs="Times New Roman"/>
          <w:sz w:val="24"/>
          <w:szCs w:val="24"/>
          <w:lang w:val="es-MX"/>
        </w:rPr>
        <w:t xml:space="preserve">las 4 inasistencias sin justificar (sin pedido médico) </w:t>
      </w:r>
      <w:r>
        <w:rPr>
          <w:rFonts w:asciiTheme="majorHAnsi" w:eastAsia="Times New Roman" w:hAnsiTheme="majorHAnsi" w:cs="Times New Roman"/>
          <w:sz w:val="24"/>
          <w:szCs w:val="24"/>
          <w:lang w:val="es-MX"/>
        </w:rPr>
        <w:t xml:space="preserve">que refiere el sumariado que </w:t>
      </w:r>
      <w:r w:rsidR="0033534A">
        <w:rPr>
          <w:rFonts w:asciiTheme="majorHAnsi" w:eastAsia="Times New Roman" w:hAnsiTheme="majorHAnsi" w:cs="Times New Roman"/>
          <w:sz w:val="24"/>
          <w:szCs w:val="24"/>
          <w:lang w:val="es-MX"/>
        </w:rPr>
        <w:t xml:space="preserve">corresponden a </w:t>
      </w:r>
      <w:r>
        <w:rPr>
          <w:rFonts w:asciiTheme="majorHAnsi" w:eastAsia="Times New Roman" w:hAnsiTheme="majorHAnsi" w:cs="Times New Roman"/>
          <w:sz w:val="24"/>
          <w:szCs w:val="24"/>
          <w:lang w:val="es-MX"/>
        </w:rPr>
        <w:t>“</w:t>
      </w:r>
      <w:r w:rsidR="0033534A">
        <w:rPr>
          <w:rFonts w:asciiTheme="majorHAnsi" w:eastAsia="Times New Roman" w:hAnsiTheme="majorHAnsi" w:cs="Times New Roman"/>
          <w:sz w:val="24"/>
          <w:szCs w:val="24"/>
          <w:lang w:val="es-MX"/>
        </w:rPr>
        <w:t>motivos personales</w:t>
      </w:r>
      <w:r>
        <w:rPr>
          <w:rFonts w:asciiTheme="majorHAnsi" w:eastAsia="Times New Roman" w:hAnsiTheme="majorHAnsi" w:cs="Times New Roman"/>
          <w:sz w:val="24"/>
          <w:szCs w:val="24"/>
          <w:lang w:val="es-MX"/>
        </w:rPr>
        <w:t>”, se aclara que le fueron registrados como AUSENTES  que no le justificaron.</w:t>
      </w:r>
    </w:p>
    <w:p w:rsidR="0009140E" w:rsidRDefault="0009140E" w:rsidP="008F6AA2">
      <w:pPr>
        <w:spacing w:after="0" w:line="360" w:lineRule="auto"/>
        <w:ind w:firstLine="360"/>
        <w:jc w:val="both"/>
        <w:rPr>
          <w:rFonts w:asciiTheme="majorHAnsi" w:hAnsiTheme="majorHAnsi" w:cs="Arial"/>
          <w:sz w:val="24"/>
          <w:szCs w:val="24"/>
        </w:rPr>
      </w:pPr>
      <w:r>
        <w:rPr>
          <w:rFonts w:asciiTheme="majorHAnsi" w:hAnsiTheme="majorHAnsi" w:cs="Arial"/>
          <w:sz w:val="24"/>
          <w:szCs w:val="24"/>
        </w:rPr>
        <w:t xml:space="preserve">En razón de lo expuesto, se reitera que el sumariado usufructuó 6 días bajo el régimen de ausentes con aviso justificados </w:t>
      </w:r>
      <w:r w:rsidR="00877DD1">
        <w:rPr>
          <w:rFonts w:asciiTheme="majorHAnsi" w:eastAsia="Times New Roman" w:hAnsiTheme="majorHAnsi" w:cs="Times New Roman"/>
          <w:sz w:val="24"/>
          <w:szCs w:val="24"/>
          <w:lang w:val="es-MX"/>
        </w:rPr>
        <w:t>particulares inc. “F” art. 14 Decreto 3413/79</w:t>
      </w:r>
      <w:r w:rsidR="00877DD1">
        <w:rPr>
          <w:rFonts w:asciiTheme="majorHAnsi" w:hAnsiTheme="majorHAnsi" w:cs="Arial"/>
          <w:sz w:val="24"/>
          <w:szCs w:val="24"/>
        </w:rPr>
        <w:t xml:space="preserve">, 3 ausentes con aviso que le fueron justificados sin percepción de haberes </w:t>
      </w:r>
      <w:r w:rsidR="00877DD1" w:rsidRPr="003A6910">
        <w:rPr>
          <w:rFonts w:asciiTheme="majorHAnsi" w:eastAsia="Times New Roman" w:hAnsiTheme="majorHAnsi" w:cs="Times New Roman"/>
          <w:sz w:val="24"/>
          <w:szCs w:val="24"/>
          <w:lang w:val="es-MX"/>
        </w:rPr>
        <w:t>i</w:t>
      </w:r>
      <w:r w:rsidR="00877DD1">
        <w:rPr>
          <w:rFonts w:asciiTheme="majorHAnsi" w:eastAsia="Times New Roman" w:hAnsiTheme="majorHAnsi" w:cs="Times New Roman"/>
          <w:sz w:val="24"/>
          <w:szCs w:val="24"/>
          <w:lang w:val="es-MX"/>
        </w:rPr>
        <w:t xml:space="preserve">nc. “H” art. 14 Decreto 3413/79, 4 ausencias que no le justificaron, 7 </w:t>
      </w:r>
      <w:proofErr w:type="spellStart"/>
      <w:r w:rsidR="00877DD1">
        <w:rPr>
          <w:rFonts w:asciiTheme="majorHAnsi" w:eastAsia="Times New Roman" w:hAnsiTheme="majorHAnsi" w:cs="Times New Roman"/>
          <w:sz w:val="24"/>
          <w:szCs w:val="24"/>
          <w:lang w:val="es-MX"/>
        </w:rPr>
        <w:t>dias</w:t>
      </w:r>
      <w:proofErr w:type="spellEnd"/>
      <w:r w:rsidR="00877DD1">
        <w:rPr>
          <w:rFonts w:asciiTheme="majorHAnsi" w:eastAsia="Times New Roman" w:hAnsiTheme="majorHAnsi" w:cs="Times New Roman"/>
          <w:sz w:val="24"/>
          <w:szCs w:val="24"/>
          <w:lang w:val="es-MX"/>
        </w:rPr>
        <w:t xml:space="preserve"> de </w:t>
      </w:r>
      <w:r w:rsidR="00877DD1">
        <w:rPr>
          <w:rFonts w:asciiTheme="majorHAnsi" w:eastAsia="Times New Roman" w:hAnsiTheme="majorHAnsi" w:cs="Times New Roman"/>
          <w:sz w:val="24"/>
          <w:szCs w:val="24"/>
          <w:lang w:val="es-MX"/>
        </w:rPr>
        <w:lastRenderedPageBreak/>
        <w:t xml:space="preserve">licencias médicas que no fueron reconocidas y en consecuencia no se justificaron sus ausencias, y un día por el que manifestó que se ausenta por licencia </w:t>
      </w:r>
      <w:r w:rsidR="00E40CF6">
        <w:rPr>
          <w:rFonts w:asciiTheme="majorHAnsi" w:eastAsia="Times New Roman" w:hAnsiTheme="majorHAnsi" w:cs="Times New Roman"/>
          <w:sz w:val="24"/>
          <w:szCs w:val="24"/>
          <w:lang w:val="es-MX"/>
        </w:rPr>
        <w:t>médica</w:t>
      </w:r>
      <w:r w:rsidR="00877DD1">
        <w:rPr>
          <w:rFonts w:asciiTheme="majorHAnsi" w:eastAsia="Times New Roman" w:hAnsiTheme="majorHAnsi" w:cs="Times New Roman"/>
          <w:sz w:val="24"/>
          <w:szCs w:val="24"/>
          <w:lang w:val="es-MX"/>
        </w:rPr>
        <w:t xml:space="preserve"> pero que  omitió pedir medico según el procedimiento reglamentario de inasistencias por  enfermedades </w:t>
      </w:r>
      <w:r>
        <w:rPr>
          <w:rFonts w:asciiTheme="majorHAnsi" w:hAnsiTheme="majorHAnsi" w:cs="Arial"/>
          <w:sz w:val="24"/>
          <w:szCs w:val="24"/>
        </w:rPr>
        <w:t>( fs.  4)</w:t>
      </w:r>
      <w:r w:rsidR="00877DD1">
        <w:rPr>
          <w:rFonts w:asciiTheme="majorHAnsi" w:hAnsiTheme="majorHAnsi" w:cs="Arial"/>
          <w:sz w:val="24"/>
          <w:szCs w:val="24"/>
        </w:rPr>
        <w:t>.</w:t>
      </w:r>
      <w:r w:rsidR="00E40CF6">
        <w:rPr>
          <w:rFonts w:asciiTheme="majorHAnsi" w:hAnsiTheme="majorHAnsi" w:cs="Arial"/>
          <w:sz w:val="24"/>
          <w:szCs w:val="24"/>
        </w:rPr>
        <w:t xml:space="preserve"> </w:t>
      </w:r>
    </w:p>
    <w:p w:rsidR="008F6AA2" w:rsidRDefault="008F6AA2" w:rsidP="008F6AA2">
      <w:pPr>
        <w:spacing w:after="0" w:line="360" w:lineRule="auto"/>
        <w:ind w:firstLine="360"/>
        <w:jc w:val="both"/>
        <w:rPr>
          <w:rFonts w:asciiTheme="majorHAnsi" w:hAnsiTheme="majorHAnsi" w:cs="Arial"/>
          <w:sz w:val="24"/>
          <w:szCs w:val="24"/>
        </w:rPr>
      </w:pPr>
      <w:r>
        <w:rPr>
          <w:rFonts w:asciiTheme="majorHAnsi" w:hAnsiTheme="majorHAnsi" w:cs="Arial"/>
          <w:sz w:val="24"/>
          <w:szCs w:val="24"/>
        </w:rPr>
        <w:t xml:space="preserve">Asimismo, he de considerar que, de conformidad a lo informado a fs. … por la </w:t>
      </w:r>
      <w:r w:rsidR="00A86F67">
        <w:rPr>
          <w:rFonts w:asciiTheme="majorHAnsi" w:hAnsiTheme="majorHAnsi" w:cs="Arial"/>
          <w:sz w:val="24"/>
          <w:szCs w:val="24"/>
        </w:rPr>
        <w:t>Dirección</w:t>
      </w:r>
      <w:r>
        <w:rPr>
          <w:rFonts w:asciiTheme="majorHAnsi" w:hAnsiTheme="majorHAnsi" w:cs="Arial"/>
          <w:sz w:val="24"/>
          <w:szCs w:val="24"/>
        </w:rPr>
        <w:t xml:space="preserve"> de Persona</w:t>
      </w:r>
      <w:r w:rsidR="00A86F67">
        <w:rPr>
          <w:rFonts w:asciiTheme="majorHAnsi" w:hAnsiTheme="majorHAnsi" w:cs="Arial"/>
          <w:sz w:val="24"/>
          <w:szCs w:val="24"/>
        </w:rPr>
        <w:t>l</w:t>
      </w:r>
      <w:r>
        <w:rPr>
          <w:rFonts w:asciiTheme="majorHAnsi" w:hAnsiTheme="majorHAnsi" w:cs="Arial"/>
          <w:sz w:val="24"/>
          <w:szCs w:val="24"/>
        </w:rPr>
        <w:t xml:space="preserve">, la agente </w:t>
      </w:r>
      <w:r w:rsidR="006D401B">
        <w:rPr>
          <w:rFonts w:asciiTheme="majorHAnsi" w:hAnsiTheme="majorHAnsi" w:cs="Arial"/>
          <w:sz w:val="24"/>
          <w:szCs w:val="24"/>
        </w:rPr>
        <w:t xml:space="preserve">registra </w:t>
      </w:r>
      <w:r>
        <w:rPr>
          <w:rFonts w:asciiTheme="majorHAnsi" w:hAnsiTheme="majorHAnsi" w:cs="Arial"/>
          <w:sz w:val="24"/>
          <w:szCs w:val="24"/>
        </w:rPr>
        <w:t xml:space="preserve">durante el año 2015 y </w:t>
      </w:r>
      <w:proofErr w:type="gramStart"/>
      <w:r>
        <w:rPr>
          <w:rFonts w:asciiTheme="majorHAnsi" w:hAnsiTheme="majorHAnsi" w:cs="Arial"/>
          <w:sz w:val="24"/>
          <w:szCs w:val="24"/>
        </w:rPr>
        <w:t>2016 …</w:t>
      </w:r>
      <w:proofErr w:type="gramEnd"/>
    </w:p>
    <w:p w:rsidR="006D401B" w:rsidRDefault="006D401B" w:rsidP="008F6AA2">
      <w:pPr>
        <w:spacing w:after="0" w:line="360" w:lineRule="auto"/>
        <w:ind w:firstLine="360"/>
        <w:jc w:val="both"/>
        <w:rPr>
          <w:rFonts w:asciiTheme="majorHAnsi" w:hAnsiTheme="majorHAnsi" w:cs="Arial"/>
          <w:sz w:val="24"/>
          <w:szCs w:val="24"/>
        </w:rPr>
      </w:pPr>
      <w:r>
        <w:rPr>
          <w:rFonts w:asciiTheme="majorHAnsi" w:hAnsiTheme="majorHAnsi" w:cs="Arial"/>
          <w:sz w:val="24"/>
          <w:szCs w:val="24"/>
        </w:rPr>
        <w:t xml:space="preserve">También, del Legajo personal el sumariado registra 16 AUSENTES SIN JUSTIFICAR y 5 </w:t>
      </w:r>
      <w:r w:rsidR="0021046F">
        <w:rPr>
          <w:rFonts w:asciiTheme="majorHAnsi" w:hAnsiTheme="majorHAnsi" w:cs="Arial"/>
          <w:sz w:val="24"/>
          <w:szCs w:val="24"/>
        </w:rPr>
        <w:t>días</w:t>
      </w:r>
      <w:r>
        <w:rPr>
          <w:rFonts w:asciiTheme="majorHAnsi" w:hAnsiTheme="majorHAnsi" w:cs="Arial"/>
          <w:sz w:val="24"/>
          <w:szCs w:val="24"/>
        </w:rPr>
        <w:t xml:space="preserve"> por LICENCIAS MEDICAS SIN JUSTIFICAR  (fs. 55 Anexo II) en el control de asistencia del año 2009; en el año 2010 se registró 8 ausentes sin justificar, </w:t>
      </w:r>
      <w:r w:rsidR="0021046F">
        <w:rPr>
          <w:rFonts w:asciiTheme="majorHAnsi" w:hAnsiTheme="majorHAnsi" w:cs="Arial"/>
          <w:sz w:val="24"/>
          <w:szCs w:val="24"/>
        </w:rPr>
        <w:t xml:space="preserve"> en el año 2013 constan 2 no justificadas, en el año 2014 constan 9 sin justificar, excluyendo de las mencionadas las ausencias con aviso con goce o sin goce de haberes, que también registra en los años indicados.</w:t>
      </w:r>
      <w:bookmarkStart w:id="0" w:name="_GoBack"/>
      <w:bookmarkEnd w:id="0"/>
    </w:p>
    <w:p w:rsidR="00865316" w:rsidRPr="00C520E0" w:rsidRDefault="008F6AA2" w:rsidP="0033534A">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V</w:t>
      </w:r>
      <w:r w:rsidR="006109E6">
        <w:rPr>
          <w:rFonts w:asciiTheme="majorHAnsi" w:eastAsia="Times New Roman" w:hAnsiTheme="majorHAnsi" w:cs="Times New Roman"/>
          <w:b/>
          <w:sz w:val="24"/>
          <w:szCs w:val="24"/>
          <w:lang w:val="es-MX"/>
        </w:rPr>
        <w:t>I</w:t>
      </w:r>
      <w:r w:rsidR="00865316" w:rsidRPr="00C520E0">
        <w:rPr>
          <w:rFonts w:asciiTheme="majorHAnsi" w:eastAsia="Times New Roman" w:hAnsiTheme="majorHAnsi" w:cs="Times New Roman"/>
          <w:b/>
          <w:sz w:val="24"/>
          <w:szCs w:val="24"/>
          <w:lang w:val="es-MX"/>
        </w:rPr>
        <w:t>.- Condiciones personales del</w:t>
      </w:r>
      <w:r w:rsidR="0033534A">
        <w:rPr>
          <w:rFonts w:asciiTheme="majorHAnsi" w:eastAsia="Times New Roman" w:hAnsiTheme="majorHAnsi" w:cs="Times New Roman"/>
          <w:b/>
          <w:sz w:val="24"/>
          <w:szCs w:val="24"/>
          <w:lang w:val="es-MX"/>
        </w:rPr>
        <w:t xml:space="preserve"> sumariado</w:t>
      </w:r>
      <w:r w:rsidR="00865316" w:rsidRPr="00C520E0">
        <w:rPr>
          <w:rFonts w:asciiTheme="majorHAnsi" w:eastAsia="Times New Roman" w:hAnsiTheme="majorHAnsi" w:cs="Times New Roman"/>
          <w:b/>
          <w:sz w:val="24"/>
          <w:szCs w:val="24"/>
          <w:lang w:val="es-MX"/>
        </w:rPr>
        <w:t>:</w:t>
      </w:r>
    </w:p>
    <w:p w:rsidR="006D401B" w:rsidRDefault="008F6AA2" w:rsidP="00865316">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la fecha</w:t>
      </w:r>
      <w:r w:rsidR="000950DC">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surge </w:t>
      </w:r>
      <w:r w:rsidR="000950DC">
        <w:rPr>
          <w:rFonts w:asciiTheme="majorHAnsi" w:eastAsia="Times New Roman" w:hAnsiTheme="majorHAnsi" w:cs="Times New Roman"/>
          <w:sz w:val="24"/>
          <w:szCs w:val="24"/>
          <w:lang w:val="es-MX"/>
        </w:rPr>
        <w:t xml:space="preserve">en el </w:t>
      </w:r>
      <w:r w:rsidR="006D401B">
        <w:rPr>
          <w:rFonts w:asciiTheme="majorHAnsi" w:eastAsia="Times New Roman" w:hAnsiTheme="majorHAnsi" w:cs="Times New Roman"/>
          <w:sz w:val="24"/>
          <w:szCs w:val="24"/>
          <w:lang w:val="es-MX"/>
        </w:rPr>
        <w:t>L</w:t>
      </w:r>
      <w:r>
        <w:rPr>
          <w:rFonts w:asciiTheme="majorHAnsi" w:eastAsia="Times New Roman" w:hAnsiTheme="majorHAnsi" w:cs="Times New Roman"/>
          <w:sz w:val="24"/>
          <w:szCs w:val="24"/>
          <w:lang w:val="es-MX"/>
        </w:rPr>
        <w:t>egajo</w:t>
      </w:r>
      <w:r w:rsidR="000950DC">
        <w:rPr>
          <w:rFonts w:asciiTheme="majorHAnsi" w:eastAsia="Times New Roman" w:hAnsiTheme="majorHAnsi" w:cs="Times New Roman"/>
          <w:sz w:val="24"/>
          <w:szCs w:val="24"/>
          <w:lang w:val="es-MX"/>
        </w:rPr>
        <w:t xml:space="preserve"> del sumariado </w:t>
      </w:r>
      <w:r w:rsidR="006D401B">
        <w:rPr>
          <w:rFonts w:asciiTheme="majorHAnsi" w:eastAsia="Times New Roman" w:hAnsiTheme="majorHAnsi" w:cs="Times New Roman"/>
          <w:sz w:val="24"/>
          <w:szCs w:val="24"/>
          <w:lang w:val="es-MX"/>
        </w:rPr>
        <w:t xml:space="preserve"> (ANEXO II) </w:t>
      </w:r>
      <w:r w:rsidR="000950DC">
        <w:rPr>
          <w:rFonts w:asciiTheme="majorHAnsi" w:eastAsia="Times New Roman" w:hAnsiTheme="majorHAnsi" w:cs="Times New Roman"/>
          <w:sz w:val="24"/>
          <w:szCs w:val="24"/>
          <w:lang w:val="es-MX"/>
        </w:rPr>
        <w:t xml:space="preserve">que le fue aplicada la sanción de </w:t>
      </w:r>
      <w:r>
        <w:rPr>
          <w:rFonts w:asciiTheme="majorHAnsi" w:eastAsia="Times New Roman" w:hAnsiTheme="majorHAnsi" w:cs="Times New Roman"/>
          <w:sz w:val="24"/>
          <w:szCs w:val="24"/>
          <w:lang w:val="es-MX"/>
        </w:rPr>
        <w:t xml:space="preserve"> </w:t>
      </w:r>
      <w:r w:rsidR="006D401B">
        <w:rPr>
          <w:rFonts w:asciiTheme="majorHAnsi" w:eastAsia="Times New Roman" w:hAnsiTheme="majorHAnsi" w:cs="Times New Roman"/>
          <w:sz w:val="24"/>
          <w:szCs w:val="24"/>
          <w:lang w:val="es-MX"/>
        </w:rPr>
        <w:t xml:space="preserve">APERCIBIMIENTO por incumplimiento a su función de Preceptor (Res 513/12) mediante las Resoluciones 993/15 del 15 de diciembre de 2015 y 1019/15 del 21/12/2015 trámite sustanciado en el Expediente N° 59780/2015 que se acompaña al presente en ANEXO I- </w:t>
      </w:r>
    </w:p>
    <w:p w:rsidR="00865316" w:rsidRPr="00C520E0" w:rsidRDefault="008F6AA2" w:rsidP="00865316">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VII</w:t>
      </w:r>
      <w:r w:rsidR="00865316" w:rsidRPr="00C520E0">
        <w:rPr>
          <w:rFonts w:asciiTheme="majorHAnsi" w:eastAsia="Times New Roman" w:hAnsiTheme="majorHAnsi" w:cs="Times New Roman"/>
          <w:b/>
          <w:sz w:val="24"/>
          <w:szCs w:val="24"/>
          <w:lang w:val="es-MX"/>
        </w:rPr>
        <w:t>.- Normativa aplicable. Sanciones que se  proponen.</w:t>
      </w:r>
    </w:p>
    <w:p w:rsidR="008F6AA2" w:rsidRDefault="008F6AA2" w:rsidP="000D6540">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La conducta que se imputa a la agente ha sido consumada durante la vigencia del Decreto 3413/79 para el sector docente de esta Institución, a la vez que se aplican los usos y costumbre de la Coordinación Médica de la UBA en cuanto a las justificaciones médicas.- </w:t>
      </w:r>
    </w:p>
    <w:p w:rsidR="000D6540" w:rsidRDefault="008F6AA2" w:rsidP="000D6540">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El comprobante mé</w:t>
      </w:r>
      <w:r w:rsidR="000D6540">
        <w:rPr>
          <w:rFonts w:asciiTheme="majorHAnsi" w:eastAsia="Times New Roman" w:hAnsiTheme="majorHAnsi" w:cs="Times New Roman"/>
          <w:sz w:val="24"/>
          <w:szCs w:val="24"/>
          <w:lang w:val="es-MX"/>
        </w:rPr>
        <w:t xml:space="preserve">dico extendido a los agentes docentes </w:t>
      </w:r>
      <w:r>
        <w:rPr>
          <w:rFonts w:asciiTheme="majorHAnsi" w:eastAsia="Times New Roman" w:hAnsiTheme="majorHAnsi" w:cs="Times New Roman"/>
          <w:sz w:val="24"/>
          <w:szCs w:val="24"/>
          <w:lang w:val="es-MX"/>
        </w:rPr>
        <w:t>debe</w:t>
      </w:r>
      <w:r w:rsidR="000D6540">
        <w:rPr>
          <w:rFonts w:asciiTheme="majorHAnsi" w:eastAsia="Times New Roman" w:hAnsiTheme="majorHAnsi" w:cs="Times New Roman"/>
          <w:sz w:val="24"/>
          <w:szCs w:val="24"/>
          <w:lang w:val="es-MX"/>
        </w:rPr>
        <w:t xml:space="preserve"> ser </w:t>
      </w:r>
      <w:r>
        <w:rPr>
          <w:rFonts w:asciiTheme="majorHAnsi" w:eastAsia="Times New Roman" w:hAnsiTheme="majorHAnsi" w:cs="Times New Roman"/>
          <w:sz w:val="24"/>
          <w:szCs w:val="24"/>
          <w:lang w:val="es-MX"/>
        </w:rPr>
        <w:t>presentado</w:t>
      </w:r>
      <w:r w:rsidR="000D6540">
        <w:rPr>
          <w:rFonts w:asciiTheme="majorHAnsi" w:eastAsia="Times New Roman" w:hAnsiTheme="majorHAnsi" w:cs="Times New Roman"/>
          <w:sz w:val="24"/>
          <w:szCs w:val="24"/>
          <w:lang w:val="es-MX"/>
        </w:rPr>
        <w:t xml:space="preserve"> a la Dirección de Reconocimientos Médicos correspondiente. </w:t>
      </w:r>
    </w:p>
    <w:p w:rsidR="000D6540" w:rsidRDefault="000D6540" w:rsidP="000D6540">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Entre las normas de uso y costumbre utilizados en la Dirección de Reconocimientos Médicos, se aplica la que establece que “no se considerarán los pedidos de justificación por pedidos médicos que se presenten después de diez días de vencida la licencia”. </w:t>
      </w:r>
    </w:p>
    <w:p w:rsidR="000D6540" w:rsidRDefault="008F6AA2" w:rsidP="000D6540">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 xml:space="preserve">De acuerdo a lo establecido por el art. 14 inc. F del Decreto 3413/79, las ausencias que no justifiquen darán lugar a las sanciones previstas por las disposiciones legales y </w:t>
      </w:r>
      <w:r w:rsidR="00412669">
        <w:rPr>
          <w:rFonts w:asciiTheme="majorHAnsi" w:eastAsia="Times New Roman" w:hAnsiTheme="majorHAnsi" w:cs="Times New Roman"/>
          <w:sz w:val="24"/>
          <w:szCs w:val="24"/>
          <w:lang w:val="es-MX"/>
        </w:rPr>
        <w:t>reglamentarias</w:t>
      </w:r>
      <w:r>
        <w:rPr>
          <w:rFonts w:asciiTheme="majorHAnsi" w:eastAsia="Times New Roman" w:hAnsiTheme="majorHAnsi" w:cs="Times New Roman"/>
          <w:sz w:val="24"/>
          <w:szCs w:val="24"/>
          <w:lang w:val="es-MX"/>
        </w:rPr>
        <w:t xml:space="preserve"> en vigo</w:t>
      </w:r>
      <w:r w:rsidR="00412669">
        <w:rPr>
          <w:rFonts w:asciiTheme="majorHAnsi" w:eastAsia="Times New Roman" w:hAnsiTheme="majorHAnsi" w:cs="Times New Roman"/>
          <w:sz w:val="24"/>
          <w:szCs w:val="24"/>
          <w:lang w:val="es-MX"/>
        </w:rPr>
        <w:t>r</w:t>
      </w:r>
      <w:r>
        <w:rPr>
          <w:rFonts w:asciiTheme="majorHAnsi" w:eastAsia="Times New Roman" w:hAnsiTheme="majorHAnsi" w:cs="Times New Roman"/>
          <w:sz w:val="24"/>
          <w:szCs w:val="24"/>
          <w:lang w:val="es-MX"/>
        </w:rPr>
        <w:t xml:space="preserve">. </w:t>
      </w:r>
    </w:p>
    <w:p w:rsidR="00C77448" w:rsidRPr="00C520E0" w:rsidRDefault="00412669" w:rsidP="0087495C">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sz w:val="24"/>
          <w:szCs w:val="24"/>
          <w:lang w:val="es-MX"/>
        </w:rPr>
        <w:t>Atento lo  expuesto, es</w:t>
      </w:r>
      <w:r w:rsidR="00865316" w:rsidRPr="0077133E">
        <w:rPr>
          <w:rFonts w:asciiTheme="majorHAnsi" w:eastAsia="Times New Roman" w:hAnsiTheme="majorHAnsi" w:cs="Times New Roman"/>
          <w:sz w:val="24"/>
          <w:szCs w:val="24"/>
          <w:lang w:val="es-MX"/>
        </w:rPr>
        <w:t xml:space="preserve">ta Instrucción </w:t>
      </w:r>
      <w:r w:rsidR="00C77448">
        <w:rPr>
          <w:rFonts w:asciiTheme="majorHAnsi" w:eastAsia="Times New Roman" w:hAnsiTheme="majorHAnsi" w:cs="Times New Roman"/>
          <w:sz w:val="24"/>
          <w:szCs w:val="24"/>
          <w:lang w:val="es-MX"/>
        </w:rPr>
        <w:t>recomienda aplicar al</w:t>
      </w:r>
      <w:r w:rsidR="0087495C">
        <w:rPr>
          <w:rFonts w:asciiTheme="majorHAnsi" w:eastAsia="Times New Roman" w:hAnsiTheme="majorHAnsi" w:cs="Times New Roman"/>
          <w:sz w:val="24"/>
          <w:szCs w:val="24"/>
          <w:lang w:val="es-MX"/>
        </w:rPr>
        <w:t xml:space="preserve"> agente </w:t>
      </w:r>
      <w:r w:rsidR="00E40CF6">
        <w:rPr>
          <w:rFonts w:asciiTheme="majorHAnsi" w:eastAsia="Times New Roman" w:hAnsiTheme="majorHAnsi" w:cs="Times New Roman"/>
          <w:sz w:val="24"/>
          <w:szCs w:val="24"/>
          <w:lang w:val="es-MX"/>
        </w:rPr>
        <w:t xml:space="preserve">IGNACIO DE ANDRES </w:t>
      </w:r>
      <w:r w:rsidR="00C77448">
        <w:rPr>
          <w:rFonts w:asciiTheme="majorHAnsi" w:eastAsia="Times New Roman" w:hAnsiTheme="majorHAnsi" w:cs="Times New Roman"/>
          <w:sz w:val="24"/>
          <w:szCs w:val="24"/>
          <w:lang w:val="es-MX"/>
        </w:rPr>
        <w:t xml:space="preserve">la sanción de SUSPENSION de hasta 30 días </w:t>
      </w:r>
      <w:r w:rsidR="00533CD7">
        <w:rPr>
          <w:rFonts w:asciiTheme="majorHAnsi" w:eastAsia="Times New Roman" w:hAnsiTheme="majorHAnsi" w:cs="Times New Roman"/>
          <w:sz w:val="24"/>
          <w:szCs w:val="24"/>
          <w:lang w:val="es-MX"/>
        </w:rPr>
        <w:t>que establece el art. 29 inc. B de del C.C.T. para los Docentes preuniversitarios de la UBA -Resolución (CS) Nº 8171/17-.</w:t>
      </w:r>
    </w:p>
    <w:p w:rsidR="00BC2CCF" w:rsidRPr="00BB3EF3" w:rsidRDefault="00412669" w:rsidP="00865316">
      <w:pPr>
        <w:spacing w:before="100" w:beforeAutospacing="1" w:after="0" w:line="360" w:lineRule="auto"/>
        <w:ind w:firstLine="360"/>
        <w:jc w:val="both"/>
        <w:rPr>
          <w:rFonts w:asciiTheme="majorHAnsi" w:hAnsiTheme="majorHAnsi"/>
          <w:b/>
          <w:sz w:val="24"/>
          <w:szCs w:val="24"/>
          <w:lang w:val="es-MX"/>
        </w:rPr>
      </w:pPr>
      <w:r>
        <w:rPr>
          <w:rFonts w:asciiTheme="majorHAnsi" w:hAnsiTheme="majorHAnsi"/>
          <w:b/>
          <w:sz w:val="24"/>
          <w:szCs w:val="24"/>
          <w:lang w:val="es-MX"/>
        </w:rPr>
        <w:t>VIII</w:t>
      </w:r>
      <w:r w:rsidR="00BC2CCF" w:rsidRPr="00BB3EF3">
        <w:rPr>
          <w:rFonts w:asciiTheme="majorHAnsi" w:hAnsiTheme="majorHAnsi"/>
          <w:b/>
          <w:sz w:val="24"/>
          <w:szCs w:val="24"/>
          <w:lang w:val="es-MX"/>
        </w:rPr>
        <w:t xml:space="preserve">.-  </w:t>
      </w:r>
      <w:r w:rsidR="00A86F67" w:rsidRPr="00BB3EF3">
        <w:rPr>
          <w:rFonts w:asciiTheme="majorHAnsi" w:hAnsiTheme="majorHAnsi"/>
          <w:b/>
          <w:sz w:val="24"/>
          <w:szCs w:val="24"/>
          <w:lang w:val="es-MX"/>
        </w:rPr>
        <w:t>Colofón:</w:t>
      </w:r>
    </w:p>
    <w:p w:rsidR="00865316" w:rsidRPr="0077133E" w:rsidRDefault="00744C6C" w:rsidP="00865316">
      <w:pPr>
        <w:spacing w:before="100" w:beforeAutospacing="1" w:after="0" w:line="360" w:lineRule="auto"/>
        <w:ind w:firstLine="360"/>
        <w:jc w:val="both"/>
        <w:rPr>
          <w:rFonts w:asciiTheme="majorHAnsi" w:hAnsiTheme="majorHAnsi"/>
          <w:sz w:val="24"/>
          <w:szCs w:val="24"/>
          <w:lang w:val="es-MX"/>
        </w:rPr>
      </w:pPr>
      <w:r>
        <w:rPr>
          <w:rFonts w:asciiTheme="majorHAnsi" w:hAnsiTheme="majorHAnsi"/>
          <w:sz w:val="24"/>
          <w:szCs w:val="24"/>
          <w:lang w:val="es-MX"/>
        </w:rPr>
        <w:t xml:space="preserve">Concluyendo así </w:t>
      </w:r>
      <w:r w:rsidR="00865316" w:rsidRPr="0077133E">
        <w:rPr>
          <w:rFonts w:asciiTheme="majorHAnsi" w:hAnsiTheme="majorHAnsi"/>
          <w:sz w:val="24"/>
          <w:szCs w:val="24"/>
          <w:lang w:val="es-MX"/>
        </w:rPr>
        <w:t>la investigación ordenada</w:t>
      </w:r>
      <w:r>
        <w:rPr>
          <w:rFonts w:asciiTheme="majorHAnsi" w:hAnsiTheme="majorHAnsi"/>
          <w:sz w:val="24"/>
          <w:szCs w:val="24"/>
          <w:lang w:val="es-MX"/>
        </w:rPr>
        <w:t xml:space="preserve"> en autos</w:t>
      </w:r>
      <w:r w:rsidR="00865316" w:rsidRPr="0077133E">
        <w:rPr>
          <w:rFonts w:asciiTheme="majorHAnsi" w:hAnsiTheme="majorHAnsi"/>
          <w:sz w:val="24"/>
          <w:szCs w:val="24"/>
          <w:lang w:val="es-MX"/>
        </w:rPr>
        <w:t xml:space="preserve">, </w:t>
      </w:r>
      <w:r w:rsidR="00865316" w:rsidRPr="002146BE">
        <w:rPr>
          <w:rFonts w:asciiTheme="majorHAnsi" w:hAnsiTheme="majorHAnsi"/>
          <w:sz w:val="24"/>
          <w:szCs w:val="24"/>
          <w:lang w:val="es-MX"/>
        </w:rPr>
        <w:t>en razón de todo lo expuesto y siempre que la Superiori</w:t>
      </w:r>
      <w:r w:rsidR="00865316" w:rsidRPr="0077133E">
        <w:rPr>
          <w:rFonts w:asciiTheme="majorHAnsi" w:hAnsiTheme="majorHAnsi"/>
          <w:sz w:val="24"/>
          <w:szCs w:val="24"/>
          <w:lang w:val="es-MX"/>
        </w:rPr>
        <w:t xml:space="preserve">dad comparte el criterio sustentado en este informe, esta Instrucción ACONSEJA: </w:t>
      </w:r>
    </w:p>
    <w:p w:rsidR="00865316" w:rsidRPr="0077133E" w:rsidRDefault="00865316" w:rsidP="00865316">
      <w:pPr>
        <w:spacing w:before="100" w:beforeAutospacing="1" w:after="0" w:line="360" w:lineRule="auto"/>
        <w:jc w:val="both"/>
        <w:rPr>
          <w:rFonts w:asciiTheme="majorHAnsi" w:hAnsiTheme="majorHAnsi"/>
          <w:sz w:val="24"/>
          <w:szCs w:val="24"/>
          <w:lang w:val="es-MX"/>
        </w:rPr>
      </w:pPr>
      <w:r w:rsidRPr="0077133E">
        <w:rPr>
          <w:rFonts w:asciiTheme="majorHAnsi" w:hAnsiTheme="majorHAnsi"/>
          <w:sz w:val="24"/>
          <w:szCs w:val="24"/>
          <w:lang w:val="es-MX"/>
        </w:rPr>
        <w:t xml:space="preserve">a) Clausurar y dar por concluido con la investigación dispuesta por la Resolución Nº </w:t>
      </w:r>
      <w:r w:rsidR="00412669">
        <w:rPr>
          <w:rFonts w:asciiTheme="majorHAnsi" w:hAnsiTheme="majorHAnsi"/>
          <w:sz w:val="24"/>
          <w:szCs w:val="24"/>
          <w:lang w:val="es-MX"/>
        </w:rPr>
        <w:t>11</w:t>
      </w:r>
      <w:r w:rsidR="00E40CF6">
        <w:rPr>
          <w:rFonts w:asciiTheme="majorHAnsi" w:hAnsiTheme="majorHAnsi"/>
          <w:sz w:val="24"/>
          <w:szCs w:val="24"/>
          <w:lang w:val="es-MX"/>
        </w:rPr>
        <w:t>20</w:t>
      </w:r>
      <w:r w:rsidR="00412669">
        <w:rPr>
          <w:rFonts w:asciiTheme="majorHAnsi" w:hAnsiTheme="majorHAnsi"/>
          <w:sz w:val="24"/>
          <w:szCs w:val="24"/>
          <w:lang w:val="es-MX"/>
        </w:rPr>
        <w:t>/20</w:t>
      </w:r>
      <w:r w:rsidR="00D965A3">
        <w:rPr>
          <w:rFonts w:asciiTheme="majorHAnsi" w:hAnsiTheme="majorHAnsi"/>
          <w:sz w:val="24"/>
          <w:szCs w:val="24"/>
          <w:lang w:val="es-MX"/>
        </w:rPr>
        <w:t>17.</w:t>
      </w:r>
    </w:p>
    <w:p w:rsidR="00865316" w:rsidRPr="0077133E" w:rsidRDefault="00865316" w:rsidP="00865316">
      <w:pPr>
        <w:spacing w:before="100" w:beforeAutospacing="1" w:after="0" w:line="360" w:lineRule="auto"/>
        <w:jc w:val="both"/>
        <w:rPr>
          <w:rFonts w:asciiTheme="majorHAnsi" w:hAnsiTheme="majorHAnsi"/>
          <w:sz w:val="24"/>
          <w:szCs w:val="24"/>
          <w:lang w:val="es-MX"/>
        </w:rPr>
      </w:pPr>
      <w:r w:rsidRPr="0077133E">
        <w:rPr>
          <w:rFonts w:asciiTheme="majorHAnsi" w:hAnsiTheme="majorHAnsi"/>
          <w:sz w:val="24"/>
          <w:szCs w:val="24"/>
          <w:lang w:val="es-MX"/>
        </w:rPr>
        <w:t>b) Determinar la inexistencia de elementos que puedan configurar un presunto perjuicio fiscal.</w:t>
      </w:r>
    </w:p>
    <w:p w:rsidR="00E848D6" w:rsidRDefault="00865316" w:rsidP="00E848D6">
      <w:pPr>
        <w:spacing w:after="0" w:line="360" w:lineRule="auto"/>
        <w:jc w:val="both"/>
        <w:rPr>
          <w:rFonts w:asciiTheme="majorHAnsi" w:eastAsia="Times New Roman" w:hAnsiTheme="majorHAnsi" w:cs="Times New Roman"/>
          <w:sz w:val="24"/>
          <w:szCs w:val="24"/>
          <w:lang w:val="es-MX"/>
        </w:rPr>
      </w:pPr>
      <w:r w:rsidRPr="0077133E">
        <w:rPr>
          <w:rFonts w:asciiTheme="majorHAnsi" w:hAnsiTheme="majorHAnsi"/>
          <w:sz w:val="24"/>
          <w:szCs w:val="24"/>
          <w:lang w:val="es-MX"/>
        </w:rPr>
        <w:t xml:space="preserve">c) </w:t>
      </w:r>
      <w:r w:rsidR="00E848D6">
        <w:rPr>
          <w:rFonts w:asciiTheme="majorHAnsi" w:hAnsiTheme="majorHAnsi"/>
          <w:sz w:val="24"/>
          <w:szCs w:val="24"/>
          <w:lang w:val="es-MX"/>
        </w:rPr>
        <w:t>D</w:t>
      </w:r>
      <w:r w:rsidR="00E848D6">
        <w:rPr>
          <w:rFonts w:asciiTheme="majorHAnsi" w:eastAsia="Times New Roman" w:hAnsiTheme="majorHAnsi" w:cs="Times New Roman"/>
          <w:sz w:val="24"/>
          <w:szCs w:val="24"/>
          <w:lang w:val="es-MX"/>
        </w:rPr>
        <w:t xml:space="preserve">eclarar que </w:t>
      </w:r>
      <w:r w:rsidR="00E40CF6">
        <w:rPr>
          <w:rFonts w:asciiTheme="majorHAnsi" w:eastAsia="Times New Roman" w:hAnsiTheme="majorHAnsi" w:cs="Times New Roman"/>
          <w:sz w:val="24"/>
          <w:szCs w:val="24"/>
          <w:lang w:val="es-MX"/>
        </w:rPr>
        <w:t xml:space="preserve">el agente IGNACIO DE ANDRES </w:t>
      </w:r>
      <w:r w:rsidR="00E848D6">
        <w:rPr>
          <w:rFonts w:asciiTheme="majorHAnsi" w:eastAsia="Times New Roman" w:hAnsiTheme="majorHAnsi" w:cs="Times New Roman"/>
          <w:sz w:val="24"/>
          <w:szCs w:val="24"/>
          <w:lang w:val="es-MX"/>
        </w:rPr>
        <w:t>registra 1</w:t>
      </w:r>
      <w:r w:rsidR="00E40CF6">
        <w:rPr>
          <w:rFonts w:asciiTheme="majorHAnsi" w:eastAsia="Times New Roman" w:hAnsiTheme="majorHAnsi" w:cs="Times New Roman"/>
          <w:sz w:val="24"/>
          <w:szCs w:val="24"/>
          <w:lang w:val="es-MX"/>
        </w:rPr>
        <w:t>2</w:t>
      </w:r>
      <w:r w:rsidR="00E848D6">
        <w:rPr>
          <w:rFonts w:asciiTheme="majorHAnsi" w:eastAsia="Times New Roman" w:hAnsiTheme="majorHAnsi" w:cs="Times New Roman"/>
          <w:sz w:val="24"/>
          <w:szCs w:val="24"/>
          <w:lang w:val="es-MX"/>
        </w:rPr>
        <w:t xml:space="preserve"> (</w:t>
      </w:r>
      <w:r w:rsidR="00E40CF6">
        <w:rPr>
          <w:rFonts w:asciiTheme="majorHAnsi" w:eastAsia="Times New Roman" w:hAnsiTheme="majorHAnsi" w:cs="Times New Roman"/>
          <w:sz w:val="24"/>
          <w:szCs w:val="24"/>
          <w:lang w:val="es-MX"/>
        </w:rPr>
        <w:t>Doce</w:t>
      </w:r>
      <w:r w:rsidR="0053404A">
        <w:rPr>
          <w:rFonts w:asciiTheme="majorHAnsi" w:eastAsia="Times New Roman" w:hAnsiTheme="majorHAnsi" w:cs="Times New Roman"/>
          <w:sz w:val="24"/>
          <w:szCs w:val="24"/>
          <w:lang w:val="es-MX"/>
        </w:rPr>
        <w:t>)</w:t>
      </w:r>
      <w:r w:rsidR="00E848D6">
        <w:rPr>
          <w:rFonts w:asciiTheme="majorHAnsi" w:eastAsia="Times New Roman" w:hAnsiTheme="majorHAnsi" w:cs="Times New Roman"/>
          <w:sz w:val="24"/>
          <w:szCs w:val="24"/>
          <w:lang w:val="es-MX"/>
        </w:rPr>
        <w:t xml:space="preserve"> inasistencias NO JUSTIFICADAS por haber omitido acreditar y/o justificar la causa  </w:t>
      </w:r>
      <w:r w:rsidR="0053404A">
        <w:rPr>
          <w:rFonts w:asciiTheme="majorHAnsi" w:eastAsia="Times New Roman" w:hAnsiTheme="majorHAnsi" w:cs="Times New Roman"/>
          <w:sz w:val="24"/>
          <w:szCs w:val="24"/>
          <w:lang w:val="es-MX"/>
        </w:rPr>
        <w:t xml:space="preserve">de </w:t>
      </w:r>
      <w:r w:rsidR="00E848D6">
        <w:rPr>
          <w:rFonts w:asciiTheme="majorHAnsi" w:eastAsia="Times New Roman" w:hAnsiTheme="majorHAnsi" w:cs="Times New Roman"/>
          <w:sz w:val="24"/>
          <w:szCs w:val="24"/>
          <w:lang w:val="es-MX"/>
        </w:rPr>
        <w:t>sus ausencias en forma fehaciente</w:t>
      </w:r>
      <w:r w:rsidR="008662B4">
        <w:rPr>
          <w:rFonts w:asciiTheme="majorHAnsi" w:eastAsia="Times New Roman" w:hAnsiTheme="majorHAnsi" w:cs="Times New Roman"/>
          <w:sz w:val="24"/>
          <w:szCs w:val="24"/>
          <w:lang w:val="es-MX"/>
        </w:rPr>
        <w:t xml:space="preserve"> en el plazo reglamentario</w:t>
      </w:r>
      <w:r w:rsidR="00E848D6">
        <w:rPr>
          <w:rFonts w:asciiTheme="majorHAnsi" w:eastAsia="Times New Roman" w:hAnsiTheme="majorHAnsi" w:cs="Times New Roman"/>
          <w:sz w:val="24"/>
          <w:szCs w:val="24"/>
          <w:lang w:val="es-MX"/>
        </w:rPr>
        <w:t xml:space="preserve">, de las cuales los días </w:t>
      </w:r>
      <w:r w:rsidR="0053404A">
        <w:rPr>
          <w:rFonts w:asciiTheme="majorHAnsi" w:eastAsia="Times New Roman" w:hAnsiTheme="majorHAnsi" w:cs="Times New Roman"/>
          <w:sz w:val="24"/>
          <w:szCs w:val="24"/>
          <w:lang w:val="es-MX"/>
        </w:rPr>
        <w:t>13/2/</w:t>
      </w:r>
      <w:r w:rsidR="00E848D6">
        <w:rPr>
          <w:rFonts w:asciiTheme="majorHAnsi" w:eastAsia="Times New Roman" w:hAnsiTheme="majorHAnsi" w:cs="Times New Roman"/>
          <w:sz w:val="24"/>
          <w:szCs w:val="24"/>
          <w:lang w:val="es-MX"/>
        </w:rPr>
        <w:t xml:space="preserve">2017, </w:t>
      </w:r>
      <w:r w:rsidR="0053404A">
        <w:rPr>
          <w:rFonts w:asciiTheme="majorHAnsi" w:eastAsia="Times New Roman" w:hAnsiTheme="majorHAnsi" w:cs="Times New Roman"/>
          <w:sz w:val="24"/>
          <w:szCs w:val="24"/>
          <w:lang w:val="es-MX"/>
        </w:rPr>
        <w:t>17/3</w:t>
      </w:r>
      <w:r w:rsidR="00E848D6">
        <w:rPr>
          <w:rFonts w:asciiTheme="majorHAnsi" w:eastAsia="Times New Roman" w:hAnsiTheme="majorHAnsi" w:cs="Times New Roman"/>
          <w:sz w:val="24"/>
          <w:szCs w:val="24"/>
          <w:lang w:val="es-MX"/>
        </w:rPr>
        <w:t>/2017</w:t>
      </w:r>
      <w:r w:rsidR="0053404A">
        <w:rPr>
          <w:rFonts w:asciiTheme="majorHAnsi" w:eastAsia="Times New Roman" w:hAnsiTheme="majorHAnsi" w:cs="Times New Roman"/>
          <w:sz w:val="24"/>
          <w:szCs w:val="24"/>
          <w:lang w:val="es-MX"/>
        </w:rPr>
        <w:t>, 25/8/17</w:t>
      </w:r>
      <w:r w:rsidR="00E848D6">
        <w:rPr>
          <w:rFonts w:asciiTheme="majorHAnsi" w:eastAsia="Times New Roman" w:hAnsiTheme="majorHAnsi" w:cs="Times New Roman"/>
          <w:sz w:val="24"/>
          <w:szCs w:val="24"/>
          <w:lang w:val="es-MX"/>
        </w:rPr>
        <w:t xml:space="preserve"> y </w:t>
      </w:r>
      <w:r w:rsidR="0053404A">
        <w:rPr>
          <w:rFonts w:asciiTheme="majorHAnsi" w:eastAsia="Times New Roman" w:hAnsiTheme="majorHAnsi" w:cs="Times New Roman"/>
          <w:sz w:val="24"/>
          <w:szCs w:val="24"/>
          <w:lang w:val="es-MX"/>
        </w:rPr>
        <w:t>18/9</w:t>
      </w:r>
      <w:r w:rsidR="00E848D6">
        <w:rPr>
          <w:rFonts w:asciiTheme="majorHAnsi" w:eastAsia="Times New Roman" w:hAnsiTheme="majorHAnsi" w:cs="Times New Roman"/>
          <w:sz w:val="24"/>
          <w:szCs w:val="24"/>
          <w:lang w:val="es-MX"/>
        </w:rPr>
        <w:t>/2017 no acreditó causa atendible que no justificara</w:t>
      </w:r>
      <w:r w:rsidR="00FA79D4">
        <w:rPr>
          <w:rFonts w:asciiTheme="majorHAnsi" w:eastAsia="Times New Roman" w:hAnsiTheme="majorHAnsi" w:cs="Times New Roman"/>
          <w:sz w:val="24"/>
          <w:szCs w:val="24"/>
          <w:lang w:val="es-MX"/>
        </w:rPr>
        <w:t xml:space="preserve">, </w:t>
      </w:r>
      <w:r w:rsidR="00E848D6">
        <w:rPr>
          <w:rFonts w:asciiTheme="majorHAnsi" w:eastAsia="Times New Roman" w:hAnsiTheme="majorHAnsi" w:cs="Times New Roman"/>
          <w:sz w:val="24"/>
          <w:szCs w:val="24"/>
          <w:lang w:val="es-MX"/>
        </w:rPr>
        <w:t xml:space="preserve">los días </w:t>
      </w:r>
      <w:r w:rsidR="00FA79D4">
        <w:rPr>
          <w:rFonts w:asciiTheme="majorHAnsi" w:eastAsia="Times New Roman" w:hAnsiTheme="majorHAnsi" w:cs="Times New Roman"/>
          <w:sz w:val="24"/>
          <w:szCs w:val="24"/>
          <w:lang w:val="es-MX"/>
        </w:rPr>
        <w:t xml:space="preserve">9 y 10 de marzo de 2017, 13 y 14 de marzo de 2017, 23 y 24 de mayo de 2017 y 20 de octubre de 2017 </w:t>
      </w:r>
      <w:r w:rsidR="00E848D6">
        <w:rPr>
          <w:rFonts w:asciiTheme="majorHAnsi" w:eastAsia="Times New Roman" w:hAnsiTheme="majorHAnsi" w:cs="Times New Roman"/>
          <w:sz w:val="24"/>
          <w:szCs w:val="24"/>
          <w:lang w:val="es-MX"/>
        </w:rPr>
        <w:t>no acreditó los certificados médicos correspondientes a los pedidos médicos registrados</w:t>
      </w:r>
      <w:r w:rsidR="00FA79D4">
        <w:rPr>
          <w:rFonts w:asciiTheme="majorHAnsi" w:eastAsia="Times New Roman" w:hAnsiTheme="majorHAnsi" w:cs="Times New Roman"/>
          <w:sz w:val="24"/>
          <w:szCs w:val="24"/>
          <w:lang w:val="es-MX"/>
        </w:rPr>
        <w:t xml:space="preserve"> y el 22 de mayo de 2017 aviso ausencia con licencia médica pero no pidió médico</w:t>
      </w:r>
      <w:r w:rsidR="00E848D6">
        <w:rPr>
          <w:rFonts w:asciiTheme="majorHAnsi" w:eastAsia="Times New Roman" w:hAnsiTheme="majorHAnsi" w:cs="Times New Roman"/>
          <w:sz w:val="24"/>
          <w:szCs w:val="24"/>
          <w:lang w:val="es-MX"/>
        </w:rPr>
        <w:t xml:space="preserve">. </w:t>
      </w:r>
    </w:p>
    <w:p w:rsidR="00412669" w:rsidRDefault="00E848D6" w:rsidP="00BB3EF3">
      <w:pPr>
        <w:spacing w:after="0" w:line="360" w:lineRule="auto"/>
        <w:jc w:val="both"/>
        <w:rPr>
          <w:rFonts w:asciiTheme="majorHAnsi" w:eastAsia="Times New Roman" w:hAnsiTheme="majorHAnsi" w:cs="Times New Roman"/>
          <w:sz w:val="24"/>
          <w:szCs w:val="24"/>
          <w:lang w:val="es-MX"/>
        </w:rPr>
      </w:pPr>
      <w:r>
        <w:rPr>
          <w:rFonts w:asciiTheme="majorHAnsi" w:hAnsiTheme="majorHAnsi"/>
          <w:sz w:val="24"/>
          <w:szCs w:val="24"/>
          <w:lang w:val="es-MX"/>
        </w:rPr>
        <w:t xml:space="preserve">d) </w:t>
      </w:r>
      <w:r w:rsidR="00A7711F">
        <w:rPr>
          <w:rFonts w:asciiTheme="majorHAnsi" w:hAnsiTheme="majorHAnsi"/>
          <w:sz w:val="24"/>
          <w:szCs w:val="24"/>
          <w:lang w:val="es-MX"/>
        </w:rPr>
        <w:t xml:space="preserve">Aplicar </w:t>
      </w:r>
      <w:r w:rsidR="00865316" w:rsidRPr="0077133E">
        <w:rPr>
          <w:rFonts w:asciiTheme="majorHAnsi" w:hAnsiTheme="majorHAnsi"/>
          <w:sz w:val="24"/>
          <w:szCs w:val="24"/>
          <w:lang w:val="es-MX"/>
        </w:rPr>
        <w:t xml:space="preserve">al agente </w:t>
      </w:r>
      <w:r w:rsidR="00FA79D4">
        <w:rPr>
          <w:rFonts w:asciiTheme="majorHAnsi" w:hAnsiTheme="majorHAnsi"/>
          <w:sz w:val="24"/>
          <w:szCs w:val="24"/>
          <w:lang w:val="es-MX"/>
        </w:rPr>
        <w:t xml:space="preserve">IGNACIO DE ANDRES </w:t>
      </w:r>
      <w:r w:rsidR="00865316" w:rsidRPr="0077133E">
        <w:rPr>
          <w:rFonts w:asciiTheme="majorHAnsi" w:hAnsiTheme="majorHAnsi"/>
          <w:sz w:val="24"/>
          <w:szCs w:val="24"/>
          <w:lang w:val="es-MX"/>
        </w:rPr>
        <w:t>(DNI</w:t>
      </w:r>
      <w:r w:rsidR="00412669">
        <w:rPr>
          <w:rFonts w:asciiTheme="majorHAnsi" w:hAnsiTheme="majorHAnsi"/>
          <w:sz w:val="24"/>
          <w:szCs w:val="24"/>
          <w:lang w:val="es-MX"/>
        </w:rPr>
        <w:t xml:space="preserve"> 2</w:t>
      </w:r>
      <w:r w:rsidR="00FA79D4">
        <w:rPr>
          <w:rFonts w:asciiTheme="majorHAnsi" w:hAnsiTheme="majorHAnsi"/>
          <w:sz w:val="24"/>
          <w:szCs w:val="24"/>
          <w:lang w:val="es-MX"/>
        </w:rPr>
        <w:t>9.906.009</w:t>
      </w:r>
      <w:r w:rsidR="00412669">
        <w:rPr>
          <w:rFonts w:asciiTheme="majorHAnsi" w:hAnsiTheme="majorHAnsi"/>
          <w:sz w:val="24"/>
          <w:szCs w:val="24"/>
          <w:lang w:val="es-MX"/>
        </w:rPr>
        <w:t>-</w:t>
      </w:r>
      <w:r w:rsidR="00865316" w:rsidRPr="0077133E">
        <w:rPr>
          <w:rFonts w:asciiTheme="majorHAnsi" w:hAnsiTheme="majorHAnsi"/>
          <w:sz w:val="24"/>
          <w:szCs w:val="24"/>
          <w:lang w:val="es-MX"/>
        </w:rPr>
        <w:t xml:space="preserve"> LEGAJO Nº </w:t>
      </w:r>
      <w:r w:rsidR="00FA79D4">
        <w:rPr>
          <w:rFonts w:asciiTheme="majorHAnsi" w:hAnsiTheme="majorHAnsi"/>
          <w:sz w:val="24"/>
          <w:szCs w:val="24"/>
          <w:lang w:val="es-MX"/>
        </w:rPr>
        <w:t>014516</w:t>
      </w:r>
      <w:r w:rsidR="00412669">
        <w:rPr>
          <w:rFonts w:asciiTheme="majorHAnsi" w:hAnsiTheme="majorHAnsi"/>
          <w:sz w:val="24"/>
          <w:szCs w:val="24"/>
          <w:lang w:val="es-MX"/>
        </w:rPr>
        <w:t>)</w:t>
      </w:r>
      <w:r w:rsidR="0079485A">
        <w:rPr>
          <w:rFonts w:asciiTheme="majorHAnsi" w:hAnsiTheme="majorHAnsi"/>
          <w:sz w:val="24"/>
          <w:szCs w:val="24"/>
          <w:lang w:val="es-MX"/>
        </w:rPr>
        <w:t xml:space="preserve"> </w:t>
      </w:r>
      <w:r w:rsidR="00865316" w:rsidRPr="0077133E">
        <w:rPr>
          <w:rFonts w:asciiTheme="majorHAnsi" w:hAnsiTheme="majorHAnsi"/>
          <w:sz w:val="24"/>
          <w:szCs w:val="24"/>
          <w:lang w:val="es-MX"/>
        </w:rPr>
        <w:t xml:space="preserve"> </w:t>
      </w:r>
      <w:r w:rsidR="00865316" w:rsidRPr="0077133E">
        <w:rPr>
          <w:rFonts w:asciiTheme="majorHAnsi" w:hAnsiTheme="majorHAnsi" w:cs="Arial Unicode MS"/>
          <w:sz w:val="24"/>
          <w:szCs w:val="24"/>
          <w:lang w:val="es-MX"/>
        </w:rPr>
        <w:t xml:space="preserve">la sanción que contempla el </w:t>
      </w:r>
      <w:r w:rsidR="00BB3EF3">
        <w:rPr>
          <w:rFonts w:asciiTheme="majorHAnsi" w:eastAsia="Times New Roman" w:hAnsiTheme="majorHAnsi" w:cs="Times New Roman"/>
          <w:sz w:val="24"/>
          <w:szCs w:val="24"/>
          <w:lang w:val="es-MX"/>
        </w:rPr>
        <w:t xml:space="preserve">art. 29 </w:t>
      </w:r>
      <w:proofErr w:type="gramStart"/>
      <w:r w:rsidR="00BB3EF3">
        <w:rPr>
          <w:rFonts w:asciiTheme="majorHAnsi" w:eastAsia="Times New Roman" w:hAnsiTheme="majorHAnsi" w:cs="Times New Roman"/>
          <w:sz w:val="24"/>
          <w:szCs w:val="24"/>
          <w:lang w:val="es-MX"/>
        </w:rPr>
        <w:t>inc.</w:t>
      </w:r>
      <w:proofErr w:type="gramEnd"/>
      <w:r w:rsidR="00BB3EF3">
        <w:rPr>
          <w:rFonts w:asciiTheme="majorHAnsi" w:eastAsia="Times New Roman" w:hAnsiTheme="majorHAnsi" w:cs="Times New Roman"/>
          <w:sz w:val="24"/>
          <w:szCs w:val="24"/>
          <w:lang w:val="es-MX"/>
        </w:rPr>
        <w:t xml:space="preserve"> B de del C.C.T. para los Docentes preuniversitarios de la UBA -Resolución (CS) Nº 8171/17- </w:t>
      </w:r>
      <w:r w:rsidR="00865316" w:rsidRPr="0077133E">
        <w:rPr>
          <w:rFonts w:asciiTheme="majorHAnsi" w:hAnsiTheme="majorHAnsi" w:cs="Arial Unicode MS"/>
          <w:sz w:val="24"/>
          <w:szCs w:val="24"/>
          <w:lang w:val="es-MX"/>
        </w:rPr>
        <w:t>de SUSPENSION de</w:t>
      </w:r>
      <w:r w:rsidR="00865316" w:rsidRPr="0077133E">
        <w:rPr>
          <w:rFonts w:asciiTheme="majorHAnsi" w:hAnsiTheme="majorHAnsi"/>
          <w:color w:val="000000"/>
          <w:sz w:val="24"/>
          <w:szCs w:val="24"/>
          <w:lang w:val="es-MX"/>
        </w:rPr>
        <w:t xml:space="preserve"> </w:t>
      </w:r>
      <w:r w:rsidR="00BB3EF3">
        <w:rPr>
          <w:rFonts w:asciiTheme="majorHAnsi" w:eastAsia="Times New Roman" w:hAnsiTheme="majorHAnsi" w:cs="Times New Roman"/>
          <w:sz w:val="24"/>
          <w:szCs w:val="24"/>
          <w:lang w:val="es-MX"/>
        </w:rPr>
        <w:t xml:space="preserve">hasta 30 días por </w:t>
      </w:r>
      <w:r w:rsidR="00E71C2B">
        <w:rPr>
          <w:rFonts w:asciiTheme="majorHAnsi" w:eastAsia="Times New Roman" w:hAnsiTheme="majorHAnsi" w:cs="Times New Roman"/>
          <w:sz w:val="24"/>
          <w:szCs w:val="24"/>
          <w:lang w:val="es-MX"/>
        </w:rPr>
        <w:t xml:space="preserve">su incumplimiento a su deber de asistencia regular y dedicación adecuada a sus tareas y funciones que establece el art. 25 inc. A) del C.C.T. para los Docentes preuniversitarios de la UBA -Resolución (CS) Nº 8171/17, inc. “C” en cuanto a cumplimiento de los normas reglamentarias de acreditación de ausencias </w:t>
      </w:r>
      <w:r w:rsidR="001F416E">
        <w:rPr>
          <w:rFonts w:asciiTheme="majorHAnsi" w:eastAsia="Times New Roman" w:hAnsiTheme="majorHAnsi" w:cs="Times New Roman"/>
          <w:sz w:val="24"/>
          <w:szCs w:val="24"/>
          <w:lang w:val="es-MX"/>
        </w:rPr>
        <w:lastRenderedPageBreak/>
        <w:t xml:space="preserve">por haberse comprobado el </w:t>
      </w:r>
      <w:r w:rsidR="00412669">
        <w:rPr>
          <w:rFonts w:asciiTheme="majorHAnsi" w:eastAsia="Times New Roman" w:hAnsiTheme="majorHAnsi" w:cs="Times New Roman"/>
          <w:sz w:val="24"/>
          <w:szCs w:val="24"/>
          <w:lang w:val="es-MX"/>
        </w:rPr>
        <w:t>registr</w:t>
      </w:r>
      <w:r w:rsidR="001F416E">
        <w:rPr>
          <w:rFonts w:asciiTheme="majorHAnsi" w:eastAsia="Times New Roman" w:hAnsiTheme="majorHAnsi" w:cs="Times New Roman"/>
          <w:sz w:val="24"/>
          <w:szCs w:val="24"/>
          <w:lang w:val="es-MX"/>
        </w:rPr>
        <w:t xml:space="preserve">o de ausencias </w:t>
      </w:r>
      <w:r>
        <w:rPr>
          <w:rFonts w:asciiTheme="majorHAnsi" w:eastAsia="Times New Roman" w:hAnsiTheme="majorHAnsi" w:cs="Times New Roman"/>
          <w:sz w:val="24"/>
          <w:szCs w:val="24"/>
          <w:lang w:val="es-MX"/>
        </w:rPr>
        <w:t xml:space="preserve">NO JUSTIFICADAS </w:t>
      </w:r>
      <w:r w:rsidR="001F416E">
        <w:rPr>
          <w:rFonts w:asciiTheme="majorHAnsi" w:eastAsia="Times New Roman" w:hAnsiTheme="majorHAnsi" w:cs="Times New Roman"/>
          <w:sz w:val="24"/>
          <w:szCs w:val="24"/>
          <w:lang w:val="es-MX"/>
        </w:rPr>
        <w:t xml:space="preserve">que </w:t>
      </w:r>
      <w:r w:rsidR="00412669">
        <w:rPr>
          <w:rFonts w:asciiTheme="majorHAnsi" w:eastAsia="Times New Roman" w:hAnsiTheme="majorHAnsi" w:cs="Times New Roman"/>
          <w:sz w:val="24"/>
          <w:szCs w:val="24"/>
          <w:lang w:val="es-MX"/>
        </w:rPr>
        <w:t>exce</w:t>
      </w:r>
      <w:r w:rsidR="001F416E">
        <w:rPr>
          <w:rFonts w:asciiTheme="majorHAnsi" w:eastAsia="Times New Roman" w:hAnsiTheme="majorHAnsi" w:cs="Times New Roman"/>
          <w:sz w:val="24"/>
          <w:szCs w:val="24"/>
          <w:lang w:val="es-MX"/>
        </w:rPr>
        <w:t xml:space="preserve">den </w:t>
      </w:r>
      <w:r w:rsidR="00412669">
        <w:rPr>
          <w:rFonts w:asciiTheme="majorHAnsi" w:eastAsia="Times New Roman" w:hAnsiTheme="majorHAnsi" w:cs="Times New Roman"/>
          <w:sz w:val="24"/>
          <w:szCs w:val="24"/>
          <w:lang w:val="es-MX"/>
        </w:rPr>
        <w:t xml:space="preserve">a lo dispuesto por el art. 14 del Decreto 3413/79 </w:t>
      </w:r>
      <w:r>
        <w:rPr>
          <w:rFonts w:asciiTheme="majorHAnsi" w:eastAsia="Times New Roman" w:hAnsiTheme="majorHAnsi" w:cs="Times New Roman"/>
          <w:sz w:val="24"/>
          <w:szCs w:val="24"/>
          <w:lang w:val="es-MX"/>
        </w:rPr>
        <w:t xml:space="preserve">en cuanto a la facultad de justificar de 12 días con o sin goce de haberes.- </w:t>
      </w:r>
    </w:p>
    <w:p w:rsidR="00700637" w:rsidRPr="00CE7E11" w:rsidRDefault="00BC2CCF" w:rsidP="00700637">
      <w:pPr>
        <w:spacing w:before="100" w:beforeAutospacing="1" w:after="0" w:line="360" w:lineRule="auto"/>
        <w:ind w:firstLine="708"/>
        <w:jc w:val="both"/>
        <w:rPr>
          <w:rFonts w:asciiTheme="majorHAnsi" w:hAnsiTheme="majorHAnsi"/>
          <w:b/>
          <w:caps/>
          <w:sz w:val="24"/>
          <w:szCs w:val="24"/>
        </w:rPr>
      </w:pPr>
      <w:r>
        <w:rPr>
          <w:rFonts w:asciiTheme="majorHAnsi" w:hAnsiTheme="majorHAnsi"/>
          <w:b/>
          <w:sz w:val="24"/>
          <w:szCs w:val="24"/>
          <w:lang w:val="es-MX"/>
        </w:rPr>
        <w:t>I</w:t>
      </w:r>
      <w:r w:rsidR="00A86F67">
        <w:rPr>
          <w:rFonts w:asciiTheme="majorHAnsi" w:hAnsiTheme="majorHAnsi"/>
          <w:b/>
          <w:sz w:val="24"/>
          <w:szCs w:val="24"/>
          <w:lang w:val="es-MX"/>
        </w:rPr>
        <w:t>X</w:t>
      </w:r>
      <w:r w:rsidR="00CE7E11" w:rsidRPr="00C520E0">
        <w:rPr>
          <w:rFonts w:asciiTheme="majorHAnsi" w:hAnsiTheme="majorHAnsi"/>
          <w:b/>
          <w:sz w:val="24"/>
          <w:szCs w:val="24"/>
          <w:lang w:val="es-MX"/>
        </w:rPr>
        <w:t xml:space="preserve">.- </w:t>
      </w:r>
      <w:r w:rsidR="00CE7E11" w:rsidRPr="00C520E0">
        <w:rPr>
          <w:rFonts w:asciiTheme="majorHAnsi" w:hAnsiTheme="majorHAnsi"/>
          <w:b/>
          <w:caps/>
          <w:sz w:val="24"/>
          <w:szCs w:val="24"/>
        </w:rPr>
        <w:t>notificación al  sumariadO</w:t>
      </w:r>
      <w:r w:rsidR="00744C6C">
        <w:rPr>
          <w:rFonts w:asciiTheme="majorHAnsi" w:hAnsiTheme="majorHAnsi"/>
          <w:b/>
          <w:caps/>
          <w:sz w:val="24"/>
          <w:szCs w:val="24"/>
        </w:rPr>
        <w:t xml:space="preserve"> </w:t>
      </w:r>
      <w:r w:rsidR="00700637">
        <w:rPr>
          <w:rFonts w:asciiTheme="majorHAnsi" w:hAnsiTheme="majorHAnsi"/>
          <w:b/>
          <w:caps/>
          <w:sz w:val="24"/>
          <w:szCs w:val="24"/>
        </w:rPr>
        <w:t>(</w:t>
      </w:r>
      <w:r w:rsidR="00700637" w:rsidRPr="00CE7E11">
        <w:rPr>
          <w:rFonts w:asciiTheme="majorHAnsi" w:hAnsiTheme="majorHAnsi"/>
          <w:b/>
          <w:caps/>
          <w:sz w:val="24"/>
          <w:szCs w:val="24"/>
        </w:rPr>
        <w:t>ART</w:t>
      </w:r>
      <w:r w:rsidR="00700637">
        <w:rPr>
          <w:rFonts w:asciiTheme="majorHAnsi" w:hAnsiTheme="majorHAnsi"/>
          <w:b/>
          <w:caps/>
          <w:sz w:val="24"/>
          <w:szCs w:val="24"/>
        </w:rPr>
        <w:t>s</w:t>
      </w:r>
      <w:r w:rsidR="00700637" w:rsidRPr="00CE7E11">
        <w:rPr>
          <w:rFonts w:asciiTheme="majorHAnsi" w:hAnsiTheme="majorHAnsi"/>
          <w:b/>
          <w:caps/>
          <w:sz w:val="24"/>
          <w:szCs w:val="24"/>
        </w:rPr>
        <w:t>. 11</w:t>
      </w:r>
      <w:r w:rsidR="00700637">
        <w:rPr>
          <w:rFonts w:asciiTheme="majorHAnsi" w:hAnsiTheme="majorHAnsi"/>
          <w:b/>
          <w:caps/>
          <w:sz w:val="24"/>
          <w:szCs w:val="24"/>
        </w:rPr>
        <w:t>0 y 111</w:t>
      </w:r>
      <w:r w:rsidR="00700637" w:rsidRPr="00CE7E11">
        <w:rPr>
          <w:rFonts w:asciiTheme="majorHAnsi" w:hAnsiTheme="majorHAnsi"/>
          <w:b/>
          <w:caps/>
          <w:sz w:val="24"/>
          <w:szCs w:val="24"/>
        </w:rPr>
        <w:t xml:space="preserve"> DEL DECRETO 467/99</w:t>
      </w:r>
      <w:r w:rsidR="00700637">
        <w:rPr>
          <w:rFonts w:asciiTheme="majorHAnsi" w:hAnsiTheme="majorHAnsi"/>
          <w:b/>
          <w:caps/>
          <w:sz w:val="24"/>
          <w:szCs w:val="24"/>
        </w:rPr>
        <w:t>)</w:t>
      </w:r>
    </w:p>
    <w:p w:rsidR="00700637" w:rsidRDefault="00700637" w:rsidP="00700637">
      <w:pPr>
        <w:spacing w:before="100" w:beforeAutospacing="1" w:after="0" w:line="360" w:lineRule="auto"/>
        <w:ind w:firstLine="708"/>
        <w:jc w:val="both"/>
        <w:rPr>
          <w:rFonts w:asciiTheme="majorHAnsi" w:hAnsiTheme="majorHAnsi"/>
          <w:sz w:val="24"/>
          <w:szCs w:val="24"/>
        </w:rPr>
      </w:pPr>
      <w:r w:rsidRPr="00CE7E11">
        <w:rPr>
          <w:rFonts w:asciiTheme="majorHAnsi" w:hAnsiTheme="majorHAnsi"/>
          <w:sz w:val="24"/>
          <w:szCs w:val="24"/>
        </w:rPr>
        <w:t>Atento el estado de estos actuados notifíquese al sumariado</w:t>
      </w:r>
      <w:r>
        <w:rPr>
          <w:rFonts w:asciiTheme="majorHAnsi" w:hAnsiTheme="majorHAnsi"/>
          <w:sz w:val="24"/>
          <w:szCs w:val="24"/>
        </w:rPr>
        <w:t xml:space="preserve"> que podrá tomar vista de las actuaciones dentro del tercer día de notificado, debiendo examinarlas en presencia de personal autorizado, no podrán retirarlas pero podrán solicitar la extracción de fotocopias a su cargo. En est</w:t>
      </w:r>
      <w:r w:rsidR="00A86F67">
        <w:rPr>
          <w:rFonts w:asciiTheme="majorHAnsi" w:hAnsiTheme="majorHAnsi"/>
          <w:sz w:val="24"/>
          <w:szCs w:val="24"/>
        </w:rPr>
        <w:t>a di</w:t>
      </w:r>
      <w:r w:rsidR="001A052F">
        <w:rPr>
          <w:rFonts w:asciiTheme="majorHAnsi" w:hAnsiTheme="majorHAnsi"/>
          <w:sz w:val="24"/>
          <w:szCs w:val="24"/>
        </w:rPr>
        <w:t xml:space="preserve">ligencia podrán ser </w:t>
      </w:r>
      <w:proofErr w:type="gramStart"/>
      <w:r w:rsidR="00FA79D4">
        <w:rPr>
          <w:rFonts w:asciiTheme="majorHAnsi" w:hAnsiTheme="majorHAnsi"/>
          <w:sz w:val="24"/>
          <w:szCs w:val="24"/>
        </w:rPr>
        <w:t>asistido</w:t>
      </w:r>
      <w:proofErr w:type="gramEnd"/>
      <w:r>
        <w:rPr>
          <w:rFonts w:asciiTheme="majorHAnsi" w:hAnsiTheme="majorHAnsi"/>
          <w:sz w:val="24"/>
          <w:szCs w:val="24"/>
        </w:rPr>
        <w:t xml:space="preserve"> por su letrado. Asimismo, y conforme lo dispone </w:t>
      </w:r>
      <w:r w:rsidR="00A86F67">
        <w:rPr>
          <w:rFonts w:asciiTheme="majorHAnsi" w:hAnsiTheme="majorHAnsi"/>
          <w:sz w:val="24"/>
          <w:szCs w:val="24"/>
        </w:rPr>
        <w:t xml:space="preserve">el art. 111 del Decreto 467/99 </w:t>
      </w:r>
      <w:r w:rsidR="001A052F">
        <w:rPr>
          <w:rFonts w:asciiTheme="majorHAnsi" w:hAnsiTheme="majorHAnsi"/>
          <w:sz w:val="24"/>
          <w:szCs w:val="24"/>
        </w:rPr>
        <w:t>e</w:t>
      </w:r>
      <w:r>
        <w:rPr>
          <w:rFonts w:asciiTheme="majorHAnsi" w:hAnsiTheme="majorHAnsi"/>
          <w:sz w:val="24"/>
          <w:szCs w:val="24"/>
        </w:rPr>
        <w:t>l</w:t>
      </w:r>
      <w:r w:rsidR="00A86F67">
        <w:rPr>
          <w:rFonts w:asciiTheme="majorHAnsi" w:hAnsiTheme="majorHAnsi"/>
          <w:sz w:val="24"/>
          <w:szCs w:val="24"/>
        </w:rPr>
        <w:t xml:space="preserve"> sumariad</w:t>
      </w:r>
      <w:r w:rsidR="001A052F">
        <w:rPr>
          <w:rFonts w:asciiTheme="majorHAnsi" w:hAnsiTheme="majorHAnsi"/>
          <w:sz w:val="24"/>
          <w:szCs w:val="24"/>
        </w:rPr>
        <w:t>o</w:t>
      </w:r>
      <w:r>
        <w:rPr>
          <w:rFonts w:asciiTheme="majorHAnsi" w:hAnsiTheme="majorHAnsi"/>
          <w:sz w:val="24"/>
          <w:szCs w:val="24"/>
        </w:rPr>
        <w:t xml:space="preserve"> </w:t>
      </w:r>
      <w:r w:rsidRPr="00FA79D4">
        <w:rPr>
          <w:rFonts w:asciiTheme="majorHAnsi" w:hAnsiTheme="majorHAnsi"/>
          <w:b/>
          <w:sz w:val="24"/>
          <w:szCs w:val="24"/>
        </w:rPr>
        <w:t xml:space="preserve">podrá -con asistencia letrada si lo deseare- efectuar su defensa y proponer las medidas de prueba que estime oportunas, dentro del plazo de 10 (diez) </w:t>
      </w:r>
      <w:r>
        <w:rPr>
          <w:rFonts w:asciiTheme="majorHAnsi" w:hAnsiTheme="majorHAnsi"/>
          <w:sz w:val="24"/>
          <w:szCs w:val="24"/>
        </w:rPr>
        <w:t xml:space="preserve">días a partir del vencimiento del plazo de vista establecido en el art. 110 del Decreto 467/99 ya referido. Podrá requerir la ampliación de plazo a la Instrucción hasta el máximo de diez (10) días. Vencido el plazo para efectuar su defensa sin ejercerla, se dará por decaído el derecho de hacerlo en el futuro. </w:t>
      </w:r>
    </w:p>
    <w:p w:rsidR="002D5060" w:rsidRPr="002D5060" w:rsidRDefault="002D5060" w:rsidP="00CE4502">
      <w:pPr>
        <w:spacing w:before="100" w:beforeAutospacing="1" w:after="0" w:line="360" w:lineRule="auto"/>
        <w:ind w:firstLine="708"/>
        <w:jc w:val="both"/>
        <w:rPr>
          <w:rFonts w:asciiTheme="majorHAnsi" w:hAnsiTheme="majorHAnsi"/>
          <w:sz w:val="24"/>
          <w:szCs w:val="24"/>
        </w:rPr>
      </w:pPr>
      <w:r>
        <w:rPr>
          <w:rFonts w:asciiTheme="majorHAnsi" w:hAnsiTheme="majorHAnsi"/>
          <w:b/>
          <w:sz w:val="24"/>
          <w:szCs w:val="24"/>
        </w:rPr>
        <w:t xml:space="preserve">X.- </w:t>
      </w:r>
      <w:r>
        <w:rPr>
          <w:rFonts w:asciiTheme="majorHAnsi" w:hAnsiTheme="majorHAnsi"/>
          <w:sz w:val="24"/>
          <w:szCs w:val="24"/>
        </w:rPr>
        <w:t>Se elevan las presentes para su conocimiento y posterior notificación al</w:t>
      </w:r>
      <w:r w:rsidR="00A86F67">
        <w:rPr>
          <w:rFonts w:asciiTheme="majorHAnsi" w:hAnsiTheme="majorHAnsi"/>
          <w:sz w:val="24"/>
          <w:szCs w:val="24"/>
        </w:rPr>
        <w:t xml:space="preserve"> sumariad</w:t>
      </w:r>
      <w:r w:rsidR="001A052F">
        <w:rPr>
          <w:rFonts w:asciiTheme="majorHAnsi" w:hAnsiTheme="majorHAnsi"/>
          <w:sz w:val="24"/>
          <w:szCs w:val="24"/>
        </w:rPr>
        <w:t>o</w:t>
      </w:r>
      <w:r>
        <w:rPr>
          <w:rFonts w:asciiTheme="majorHAnsi" w:hAnsiTheme="majorHAnsi"/>
          <w:sz w:val="24"/>
          <w:szCs w:val="24"/>
        </w:rPr>
        <w:t xml:space="preserve"> </w:t>
      </w:r>
      <w:r w:rsidR="00CE235A">
        <w:rPr>
          <w:rFonts w:asciiTheme="majorHAnsi" w:hAnsiTheme="majorHAnsi"/>
          <w:sz w:val="24"/>
          <w:szCs w:val="24"/>
        </w:rPr>
        <w:t xml:space="preserve">por el medio que estime efectivo (art. 29 </w:t>
      </w:r>
      <w:r w:rsidR="00700637">
        <w:rPr>
          <w:rFonts w:asciiTheme="majorHAnsi" w:hAnsiTheme="majorHAnsi"/>
          <w:sz w:val="24"/>
          <w:szCs w:val="24"/>
        </w:rPr>
        <w:t xml:space="preserve">inc. 6 </w:t>
      </w:r>
      <w:r w:rsidR="00CE235A">
        <w:rPr>
          <w:rFonts w:asciiTheme="majorHAnsi" w:hAnsiTheme="majorHAnsi"/>
          <w:sz w:val="24"/>
          <w:szCs w:val="24"/>
        </w:rPr>
        <w:t xml:space="preserve">del RIA) o </w:t>
      </w:r>
      <w:r w:rsidR="0079485A">
        <w:rPr>
          <w:rFonts w:asciiTheme="majorHAnsi" w:hAnsiTheme="majorHAnsi"/>
          <w:sz w:val="24"/>
          <w:szCs w:val="24"/>
        </w:rPr>
        <w:t xml:space="preserve">mediante la </w:t>
      </w:r>
      <w:r>
        <w:rPr>
          <w:rFonts w:asciiTheme="majorHAnsi" w:hAnsiTheme="majorHAnsi"/>
          <w:sz w:val="24"/>
          <w:szCs w:val="24"/>
        </w:rPr>
        <w:t xml:space="preserve">Carta Documento que se acompañan a la presente.- Cumplido, devuélvanse las actuaciones a esta Instrucción </w:t>
      </w:r>
      <w:r w:rsidR="001A052F">
        <w:rPr>
          <w:rFonts w:asciiTheme="majorHAnsi" w:hAnsiTheme="majorHAnsi"/>
          <w:sz w:val="24"/>
          <w:szCs w:val="24"/>
        </w:rPr>
        <w:t xml:space="preserve">para su reserva. </w:t>
      </w:r>
      <w:r w:rsidR="00103298">
        <w:rPr>
          <w:rFonts w:asciiTheme="majorHAnsi" w:hAnsiTheme="majorHAnsi"/>
          <w:sz w:val="24"/>
          <w:szCs w:val="24"/>
        </w:rPr>
        <w:t xml:space="preserve"> </w:t>
      </w:r>
    </w:p>
    <w:p w:rsidR="009F57D9" w:rsidRDefault="009F57D9" w:rsidP="00CE4502">
      <w:pPr>
        <w:spacing w:before="100" w:beforeAutospacing="1" w:after="0" w:line="360" w:lineRule="auto"/>
        <w:ind w:left="3540" w:firstLine="708"/>
        <w:jc w:val="both"/>
        <w:rPr>
          <w:rFonts w:asciiTheme="majorHAnsi" w:hAnsiTheme="majorHAnsi" w:cs="Tunga"/>
          <w:b/>
          <w:sz w:val="24"/>
          <w:szCs w:val="24"/>
        </w:rPr>
      </w:pPr>
    </w:p>
    <w:p w:rsidR="0025794D" w:rsidRPr="0077133E" w:rsidRDefault="0025794D" w:rsidP="00CE4502">
      <w:pPr>
        <w:spacing w:before="100" w:beforeAutospacing="1" w:after="0" w:line="360" w:lineRule="auto"/>
        <w:ind w:left="3540" w:firstLine="708"/>
        <w:jc w:val="both"/>
        <w:rPr>
          <w:rFonts w:asciiTheme="majorHAnsi" w:hAnsiTheme="majorHAnsi"/>
          <w:sz w:val="24"/>
          <w:szCs w:val="24"/>
        </w:rPr>
      </w:pPr>
      <w:r w:rsidRPr="0077133E">
        <w:rPr>
          <w:rFonts w:asciiTheme="majorHAnsi" w:hAnsiTheme="majorHAnsi" w:cs="Tunga"/>
          <w:b/>
          <w:sz w:val="24"/>
          <w:szCs w:val="24"/>
        </w:rPr>
        <w:t xml:space="preserve">Instructora Sumariante Res. </w:t>
      </w:r>
      <w:r w:rsidR="00BC2CCF">
        <w:rPr>
          <w:rFonts w:asciiTheme="majorHAnsi" w:hAnsiTheme="majorHAnsi" w:cs="Tunga"/>
          <w:b/>
          <w:sz w:val="24"/>
          <w:szCs w:val="24"/>
        </w:rPr>
        <w:t>1</w:t>
      </w:r>
      <w:r w:rsidR="00A86F67">
        <w:rPr>
          <w:rFonts w:asciiTheme="majorHAnsi" w:hAnsiTheme="majorHAnsi" w:cs="Tunga"/>
          <w:b/>
          <w:sz w:val="24"/>
          <w:szCs w:val="24"/>
        </w:rPr>
        <w:t>1</w:t>
      </w:r>
      <w:r w:rsidR="001A052F">
        <w:rPr>
          <w:rFonts w:asciiTheme="majorHAnsi" w:hAnsiTheme="majorHAnsi" w:cs="Tunga"/>
          <w:b/>
          <w:sz w:val="24"/>
          <w:szCs w:val="24"/>
        </w:rPr>
        <w:t>20</w:t>
      </w:r>
      <w:r w:rsidR="00BC2CCF">
        <w:rPr>
          <w:rFonts w:asciiTheme="majorHAnsi" w:hAnsiTheme="majorHAnsi" w:cs="Tunga"/>
          <w:b/>
          <w:sz w:val="24"/>
          <w:szCs w:val="24"/>
        </w:rPr>
        <w:t>/17</w:t>
      </w:r>
      <w:r w:rsidRPr="0077133E">
        <w:rPr>
          <w:rFonts w:asciiTheme="majorHAnsi" w:hAnsiTheme="majorHAnsi" w:cs="Tunga"/>
          <w:b/>
          <w:sz w:val="24"/>
          <w:szCs w:val="24"/>
        </w:rPr>
        <w:t xml:space="preserve">      </w:t>
      </w:r>
    </w:p>
    <w:sectPr w:rsidR="0025794D" w:rsidRPr="0077133E" w:rsidSect="0068773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92" w:rsidRDefault="00540792" w:rsidP="00273A45">
      <w:pPr>
        <w:spacing w:after="0" w:line="240" w:lineRule="auto"/>
      </w:pPr>
      <w:r>
        <w:separator/>
      </w:r>
    </w:p>
  </w:endnote>
  <w:endnote w:type="continuationSeparator" w:id="0">
    <w:p w:rsidR="00540792" w:rsidRDefault="00540792" w:rsidP="0027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9251"/>
      <w:docPartObj>
        <w:docPartGallery w:val="Page Numbers (Bottom of Page)"/>
        <w:docPartUnique/>
      </w:docPartObj>
    </w:sdtPr>
    <w:sdtEndPr/>
    <w:sdtContent>
      <w:p w:rsidR="00533CD7" w:rsidRDefault="009213EC">
        <w:pPr>
          <w:pStyle w:val="Piedepgina"/>
          <w:jc w:val="center"/>
        </w:pPr>
        <w:r>
          <w:fldChar w:fldCharType="begin"/>
        </w:r>
        <w:r>
          <w:instrText xml:space="preserve"> PAGE   \* MERGEFORMAT </w:instrText>
        </w:r>
        <w:r>
          <w:fldChar w:fldCharType="separate"/>
        </w:r>
        <w:r w:rsidR="0021046F">
          <w:rPr>
            <w:noProof/>
          </w:rPr>
          <w:t>9</w:t>
        </w:r>
        <w:r>
          <w:rPr>
            <w:noProof/>
          </w:rPr>
          <w:fldChar w:fldCharType="end"/>
        </w:r>
      </w:p>
    </w:sdtContent>
  </w:sdt>
  <w:p w:rsidR="00533CD7" w:rsidRDefault="00533C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92" w:rsidRDefault="00540792" w:rsidP="00273A45">
      <w:pPr>
        <w:spacing w:after="0" w:line="240" w:lineRule="auto"/>
      </w:pPr>
      <w:r>
        <w:separator/>
      </w:r>
    </w:p>
  </w:footnote>
  <w:footnote w:type="continuationSeparator" w:id="0">
    <w:p w:rsidR="00540792" w:rsidRDefault="00540792" w:rsidP="00273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2DC6D0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D526F4"/>
    <w:multiLevelType w:val="multilevel"/>
    <w:tmpl w:val="B3DA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74B7B"/>
    <w:multiLevelType w:val="multilevel"/>
    <w:tmpl w:val="037E5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205DE"/>
    <w:multiLevelType w:val="hybridMultilevel"/>
    <w:tmpl w:val="BAB0AB0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2984779"/>
    <w:multiLevelType w:val="hybridMultilevel"/>
    <w:tmpl w:val="C89CAA7E"/>
    <w:lvl w:ilvl="0" w:tplc="36DE3EEA">
      <w:start w:val="1"/>
      <w:numFmt w:val="upperRoman"/>
      <w:lvlText w:val="%1)"/>
      <w:lvlJc w:val="left"/>
      <w:pPr>
        <w:ind w:left="720" w:hanging="360"/>
      </w:pPr>
      <w:rPr>
        <w:rFonts w:asciiTheme="majorHAnsi" w:eastAsia="Times New Roman" w:hAnsiTheme="majorHAns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672C85"/>
    <w:multiLevelType w:val="hybridMultilevel"/>
    <w:tmpl w:val="B25E7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5F77F9"/>
    <w:multiLevelType w:val="hybridMultilevel"/>
    <w:tmpl w:val="049C4508"/>
    <w:lvl w:ilvl="0" w:tplc="D9F8837E">
      <w:start w:val="1"/>
      <w:numFmt w:val="upperRoman"/>
      <w:lvlText w:val="%1."/>
      <w:lvlJc w:val="left"/>
      <w:pPr>
        <w:ind w:left="1428" w:hanging="720"/>
      </w:pPr>
      <w:rPr>
        <w:rFonts w:eastAsiaTheme="minorHAnsi" w:cstheme="minorBid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2DB27A3"/>
    <w:multiLevelType w:val="hybridMultilevel"/>
    <w:tmpl w:val="269CB1BC"/>
    <w:lvl w:ilvl="0" w:tplc="AA9A89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1635DD"/>
    <w:multiLevelType w:val="hybridMultilevel"/>
    <w:tmpl w:val="9C7A616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A5E320F"/>
    <w:multiLevelType w:val="hybridMultilevel"/>
    <w:tmpl w:val="1CFC71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BF420C8"/>
    <w:multiLevelType w:val="multilevel"/>
    <w:tmpl w:val="905C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5D55C3"/>
    <w:multiLevelType w:val="multilevel"/>
    <w:tmpl w:val="9D5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1C79BF"/>
    <w:multiLevelType w:val="hybridMultilevel"/>
    <w:tmpl w:val="CE202E5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82D7A5D"/>
    <w:multiLevelType w:val="hybridMultilevel"/>
    <w:tmpl w:val="A4001570"/>
    <w:lvl w:ilvl="0" w:tplc="D04A6762">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443C59"/>
    <w:multiLevelType w:val="hybridMultilevel"/>
    <w:tmpl w:val="1C381230"/>
    <w:lvl w:ilvl="0" w:tplc="76AC2F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D8252F4"/>
    <w:multiLevelType w:val="hybridMultilevel"/>
    <w:tmpl w:val="633ED000"/>
    <w:lvl w:ilvl="0" w:tplc="FD4E53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2DA599C"/>
    <w:multiLevelType w:val="multilevel"/>
    <w:tmpl w:val="2266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1"/>
  </w:num>
  <w:num w:numId="4">
    <w:abstractNumId w:val="2"/>
  </w:num>
  <w:num w:numId="5">
    <w:abstractNumId w:val="17"/>
  </w:num>
  <w:num w:numId="6">
    <w:abstractNumId w:val="12"/>
  </w:num>
  <w:num w:numId="7">
    <w:abstractNumId w:val="14"/>
  </w:num>
  <w:num w:numId="8">
    <w:abstractNumId w:val="4"/>
  </w:num>
  <w:num w:numId="9">
    <w:abstractNumId w:val="0"/>
  </w:num>
  <w:num w:numId="10">
    <w:abstractNumId w:val="15"/>
  </w:num>
  <w:num w:numId="11">
    <w:abstractNumId w:val="7"/>
  </w:num>
  <w:num w:numId="12">
    <w:abstractNumId w:val="16"/>
  </w:num>
  <w:num w:numId="13">
    <w:abstractNumId w:val="10"/>
  </w:num>
  <w:num w:numId="14">
    <w:abstractNumId w:val="6"/>
  </w:num>
  <w:num w:numId="15">
    <w:abstractNumId w:val="5"/>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D3"/>
    <w:rsid w:val="000004D3"/>
    <w:rsid w:val="00000F7C"/>
    <w:rsid w:val="000072E0"/>
    <w:rsid w:val="000139A0"/>
    <w:rsid w:val="0001420F"/>
    <w:rsid w:val="00021FC6"/>
    <w:rsid w:val="000300C0"/>
    <w:rsid w:val="000311C0"/>
    <w:rsid w:val="00046BD6"/>
    <w:rsid w:val="00065CE9"/>
    <w:rsid w:val="000671D9"/>
    <w:rsid w:val="00067C11"/>
    <w:rsid w:val="0007114C"/>
    <w:rsid w:val="000730AE"/>
    <w:rsid w:val="000748E9"/>
    <w:rsid w:val="00080697"/>
    <w:rsid w:val="00086225"/>
    <w:rsid w:val="0009140E"/>
    <w:rsid w:val="00092669"/>
    <w:rsid w:val="00095050"/>
    <w:rsid w:val="000950DC"/>
    <w:rsid w:val="00097E25"/>
    <w:rsid w:val="000A014C"/>
    <w:rsid w:val="000A2147"/>
    <w:rsid w:val="000A5A43"/>
    <w:rsid w:val="000A670F"/>
    <w:rsid w:val="000A754E"/>
    <w:rsid w:val="000B2E91"/>
    <w:rsid w:val="000B2EEB"/>
    <w:rsid w:val="000B5421"/>
    <w:rsid w:val="000B7260"/>
    <w:rsid w:val="000B75EB"/>
    <w:rsid w:val="000C0E2F"/>
    <w:rsid w:val="000C3716"/>
    <w:rsid w:val="000C41A4"/>
    <w:rsid w:val="000C6F0A"/>
    <w:rsid w:val="000D4EC4"/>
    <w:rsid w:val="000D6540"/>
    <w:rsid w:val="000D6DE5"/>
    <w:rsid w:val="000E5311"/>
    <w:rsid w:val="000E6AB6"/>
    <w:rsid w:val="000F2E53"/>
    <w:rsid w:val="000F43F0"/>
    <w:rsid w:val="000F57AC"/>
    <w:rsid w:val="000F75A7"/>
    <w:rsid w:val="00103298"/>
    <w:rsid w:val="00111475"/>
    <w:rsid w:val="00121FC2"/>
    <w:rsid w:val="00122269"/>
    <w:rsid w:val="00124498"/>
    <w:rsid w:val="001269DA"/>
    <w:rsid w:val="001324E0"/>
    <w:rsid w:val="00132F56"/>
    <w:rsid w:val="0013627D"/>
    <w:rsid w:val="001363AF"/>
    <w:rsid w:val="0014550A"/>
    <w:rsid w:val="00145C37"/>
    <w:rsid w:val="00146625"/>
    <w:rsid w:val="00150B9B"/>
    <w:rsid w:val="001533BF"/>
    <w:rsid w:val="00160620"/>
    <w:rsid w:val="001645C5"/>
    <w:rsid w:val="00166085"/>
    <w:rsid w:val="00166644"/>
    <w:rsid w:val="00170332"/>
    <w:rsid w:val="00170A4C"/>
    <w:rsid w:val="00171AE4"/>
    <w:rsid w:val="0017230E"/>
    <w:rsid w:val="00180B9E"/>
    <w:rsid w:val="00180ED2"/>
    <w:rsid w:val="001818EF"/>
    <w:rsid w:val="001908C5"/>
    <w:rsid w:val="00191871"/>
    <w:rsid w:val="001970CB"/>
    <w:rsid w:val="001A052F"/>
    <w:rsid w:val="001A17CE"/>
    <w:rsid w:val="001B3BC8"/>
    <w:rsid w:val="001B516A"/>
    <w:rsid w:val="001C58E8"/>
    <w:rsid w:val="001C62EF"/>
    <w:rsid w:val="001C6E34"/>
    <w:rsid w:val="001D0C82"/>
    <w:rsid w:val="001D5C1A"/>
    <w:rsid w:val="001E076A"/>
    <w:rsid w:val="001E07BA"/>
    <w:rsid w:val="001E1D2F"/>
    <w:rsid w:val="001E2529"/>
    <w:rsid w:val="001F416E"/>
    <w:rsid w:val="001F5A9D"/>
    <w:rsid w:val="00200630"/>
    <w:rsid w:val="0020266C"/>
    <w:rsid w:val="0020491F"/>
    <w:rsid w:val="0021046F"/>
    <w:rsid w:val="002146BE"/>
    <w:rsid w:val="0021470B"/>
    <w:rsid w:val="002227DC"/>
    <w:rsid w:val="00223BE4"/>
    <w:rsid w:val="00235A05"/>
    <w:rsid w:val="00235A13"/>
    <w:rsid w:val="00247DAF"/>
    <w:rsid w:val="0025007E"/>
    <w:rsid w:val="00254604"/>
    <w:rsid w:val="0025794D"/>
    <w:rsid w:val="00260280"/>
    <w:rsid w:val="0027157D"/>
    <w:rsid w:val="00272429"/>
    <w:rsid w:val="00273A45"/>
    <w:rsid w:val="00277128"/>
    <w:rsid w:val="00280725"/>
    <w:rsid w:val="002812C7"/>
    <w:rsid w:val="0029265C"/>
    <w:rsid w:val="002938D4"/>
    <w:rsid w:val="00294244"/>
    <w:rsid w:val="002A08D6"/>
    <w:rsid w:val="002A3B49"/>
    <w:rsid w:val="002C1C21"/>
    <w:rsid w:val="002C78D8"/>
    <w:rsid w:val="002D1D9D"/>
    <w:rsid w:val="002D2E93"/>
    <w:rsid w:val="002D5060"/>
    <w:rsid w:val="002D5C8C"/>
    <w:rsid w:val="002E4F71"/>
    <w:rsid w:val="00301B0E"/>
    <w:rsid w:val="00302318"/>
    <w:rsid w:val="00303718"/>
    <w:rsid w:val="00311145"/>
    <w:rsid w:val="0031792C"/>
    <w:rsid w:val="0032235B"/>
    <w:rsid w:val="00326827"/>
    <w:rsid w:val="00332C78"/>
    <w:rsid w:val="0033534A"/>
    <w:rsid w:val="00335B4F"/>
    <w:rsid w:val="00340931"/>
    <w:rsid w:val="0034188E"/>
    <w:rsid w:val="00342140"/>
    <w:rsid w:val="00344751"/>
    <w:rsid w:val="00344F87"/>
    <w:rsid w:val="003457D0"/>
    <w:rsid w:val="003459EF"/>
    <w:rsid w:val="00347504"/>
    <w:rsid w:val="00353B61"/>
    <w:rsid w:val="0035529E"/>
    <w:rsid w:val="00355C06"/>
    <w:rsid w:val="00363112"/>
    <w:rsid w:val="003675ED"/>
    <w:rsid w:val="003711A7"/>
    <w:rsid w:val="00371CAC"/>
    <w:rsid w:val="00374F9C"/>
    <w:rsid w:val="003825C8"/>
    <w:rsid w:val="00382FA6"/>
    <w:rsid w:val="003919B3"/>
    <w:rsid w:val="00394088"/>
    <w:rsid w:val="00395A19"/>
    <w:rsid w:val="00396477"/>
    <w:rsid w:val="003971B9"/>
    <w:rsid w:val="003A0E1A"/>
    <w:rsid w:val="003A2F14"/>
    <w:rsid w:val="003A3A44"/>
    <w:rsid w:val="003A64DE"/>
    <w:rsid w:val="003A6910"/>
    <w:rsid w:val="003A6C69"/>
    <w:rsid w:val="003B0F93"/>
    <w:rsid w:val="003B1014"/>
    <w:rsid w:val="003C1DA1"/>
    <w:rsid w:val="003C3072"/>
    <w:rsid w:val="003C4AE5"/>
    <w:rsid w:val="003D2A73"/>
    <w:rsid w:val="003D4E8A"/>
    <w:rsid w:val="003E1BCC"/>
    <w:rsid w:val="003E4F7E"/>
    <w:rsid w:val="003F15B9"/>
    <w:rsid w:val="00412669"/>
    <w:rsid w:val="00417A8C"/>
    <w:rsid w:val="0042122F"/>
    <w:rsid w:val="0042337C"/>
    <w:rsid w:val="0042373C"/>
    <w:rsid w:val="00425A50"/>
    <w:rsid w:val="004261F6"/>
    <w:rsid w:val="00432581"/>
    <w:rsid w:val="00434975"/>
    <w:rsid w:val="004408F3"/>
    <w:rsid w:val="00441A94"/>
    <w:rsid w:val="00443C36"/>
    <w:rsid w:val="0044517B"/>
    <w:rsid w:val="004451A1"/>
    <w:rsid w:val="00447CCB"/>
    <w:rsid w:val="0045370B"/>
    <w:rsid w:val="00453D08"/>
    <w:rsid w:val="00461D0E"/>
    <w:rsid w:val="00464257"/>
    <w:rsid w:val="00465F52"/>
    <w:rsid w:val="004667DB"/>
    <w:rsid w:val="00472B6C"/>
    <w:rsid w:val="00476BF0"/>
    <w:rsid w:val="00482CE1"/>
    <w:rsid w:val="004830FB"/>
    <w:rsid w:val="0049039B"/>
    <w:rsid w:val="00491FC8"/>
    <w:rsid w:val="0049298E"/>
    <w:rsid w:val="004A3261"/>
    <w:rsid w:val="004A3F3A"/>
    <w:rsid w:val="004B2E0F"/>
    <w:rsid w:val="004B43C1"/>
    <w:rsid w:val="004B48DC"/>
    <w:rsid w:val="004C36D7"/>
    <w:rsid w:val="004C51EF"/>
    <w:rsid w:val="004C732F"/>
    <w:rsid w:val="004D3B57"/>
    <w:rsid w:val="004D7317"/>
    <w:rsid w:val="004E6051"/>
    <w:rsid w:val="004E6FD2"/>
    <w:rsid w:val="004F1417"/>
    <w:rsid w:val="004F2D66"/>
    <w:rsid w:val="004F5DE2"/>
    <w:rsid w:val="0050173F"/>
    <w:rsid w:val="005027D3"/>
    <w:rsid w:val="00505C52"/>
    <w:rsid w:val="005104C6"/>
    <w:rsid w:val="00512D53"/>
    <w:rsid w:val="00516986"/>
    <w:rsid w:val="0052222D"/>
    <w:rsid w:val="005235F4"/>
    <w:rsid w:val="00523A43"/>
    <w:rsid w:val="00523C89"/>
    <w:rsid w:val="00530A52"/>
    <w:rsid w:val="00530CA7"/>
    <w:rsid w:val="005315A4"/>
    <w:rsid w:val="00533CD7"/>
    <w:rsid w:val="0053404A"/>
    <w:rsid w:val="00535DA3"/>
    <w:rsid w:val="00540792"/>
    <w:rsid w:val="0054425B"/>
    <w:rsid w:val="00545BDC"/>
    <w:rsid w:val="00556F6E"/>
    <w:rsid w:val="005636AD"/>
    <w:rsid w:val="005654D9"/>
    <w:rsid w:val="0056578E"/>
    <w:rsid w:val="005720C1"/>
    <w:rsid w:val="00573448"/>
    <w:rsid w:val="005764E1"/>
    <w:rsid w:val="00583406"/>
    <w:rsid w:val="00585E70"/>
    <w:rsid w:val="005911E1"/>
    <w:rsid w:val="005A25FC"/>
    <w:rsid w:val="005A551F"/>
    <w:rsid w:val="005A5B44"/>
    <w:rsid w:val="005A78AD"/>
    <w:rsid w:val="005B4E8C"/>
    <w:rsid w:val="005B6C4F"/>
    <w:rsid w:val="005C3E1C"/>
    <w:rsid w:val="005C77EF"/>
    <w:rsid w:val="005D3A48"/>
    <w:rsid w:val="005F32AF"/>
    <w:rsid w:val="005F3709"/>
    <w:rsid w:val="005F3AC9"/>
    <w:rsid w:val="005F504A"/>
    <w:rsid w:val="005F7CCC"/>
    <w:rsid w:val="00602B57"/>
    <w:rsid w:val="00602E95"/>
    <w:rsid w:val="00604BAE"/>
    <w:rsid w:val="006109E6"/>
    <w:rsid w:val="00613D6E"/>
    <w:rsid w:val="006140B7"/>
    <w:rsid w:val="00614AB4"/>
    <w:rsid w:val="00617142"/>
    <w:rsid w:val="0062412B"/>
    <w:rsid w:val="006252FD"/>
    <w:rsid w:val="006260EB"/>
    <w:rsid w:val="0062714B"/>
    <w:rsid w:val="00630213"/>
    <w:rsid w:val="006343A1"/>
    <w:rsid w:val="006352FC"/>
    <w:rsid w:val="00636BE0"/>
    <w:rsid w:val="006510B1"/>
    <w:rsid w:val="00651343"/>
    <w:rsid w:val="00652005"/>
    <w:rsid w:val="00655836"/>
    <w:rsid w:val="0066025F"/>
    <w:rsid w:val="00661967"/>
    <w:rsid w:val="00661ED1"/>
    <w:rsid w:val="00671878"/>
    <w:rsid w:val="00674460"/>
    <w:rsid w:val="00683E89"/>
    <w:rsid w:val="0068430B"/>
    <w:rsid w:val="00684E23"/>
    <w:rsid w:val="00686F75"/>
    <w:rsid w:val="0068773B"/>
    <w:rsid w:val="00690C07"/>
    <w:rsid w:val="00696717"/>
    <w:rsid w:val="006C21E2"/>
    <w:rsid w:val="006C6D84"/>
    <w:rsid w:val="006D401B"/>
    <w:rsid w:val="006D4950"/>
    <w:rsid w:val="006D51A2"/>
    <w:rsid w:val="006E66F5"/>
    <w:rsid w:val="006F0DD6"/>
    <w:rsid w:val="006F3EA9"/>
    <w:rsid w:val="006F46A8"/>
    <w:rsid w:val="00700637"/>
    <w:rsid w:val="0071344A"/>
    <w:rsid w:val="007216A0"/>
    <w:rsid w:val="00731994"/>
    <w:rsid w:val="007409C0"/>
    <w:rsid w:val="007409C2"/>
    <w:rsid w:val="00744C6C"/>
    <w:rsid w:val="00751F20"/>
    <w:rsid w:val="00753FE1"/>
    <w:rsid w:val="00761218"/>
    <w:rsid w:val="00762016"/>
    <w:rsid w:val="007649C0"/>
    <w:rsid w:val="007662F9"/>
    <w:rsid w:val="0077133E"/>
    <w:rsid w:val="0077654C"/>
    <w:rsid w:val="00777AD2"/>
    <w:rsid w:val="007848F8"/>
    <w:rsid w:val="007860C5"/>
    <w:rsid w:val="00786D86"/>
    <w:rsid w:val="0079485A"/>
    <w:rsid w:val="00795102"/>
    <w:rsid w:val="007A0D66"/>
    <w:rsid w:val="007A13F0"/>
    <w:rsid w:val="007A4098"/>
    <w:rsid w:val="007A4278"/>
    <w:rsid w:val="007A69F5"/>
    <w:rsid w:val="007B0DDC"/>
    <w:rsid w:val="007B10DB"/>
    <w:rsid w:val="007B23A6"/>
    <w:rsid w:val="007B25FE"/>
    <w:rsid w:val="007B582F"/>
    <w:rsid w:val="007C0562"/>
    <w:rsid w:val="007C146E"/>
    <w:rsid w:val="007C4AEF"/>
    <w:rsid w:val="007C74D1"/>
    <w:rsid w:val="007D2225"/>
    <w:rsid w:val="007D3377"/>
    <w:rsid w:val="007D5FF6"/>
    <w:rsid w:val="007D7236"/>
    <w:rsid w:val="007E00AC"/>
    <w:rsid w:val="007E1DB6"/>
    <w:rsid w:val="007F0A69"/>
    <w:rsid w:val="007F59C3"/>
    <w:rsid w:val="00801A74"/>
    <w:rsid w:val="00807377"/>
    <w:rsid w:val="00812689"/>
    <w:rsid w:val="00820B63"/>
    <w:rsid w:val="00821277"/>
    <w:rsid w:val="00823F19"/>
    <w:rsid w:val="008301F0"/>
    <w:rsid w:val="00833D69"/>
    <w:rsid w:val="0083475D"/>
    <w:rsid w:val="008447E1"/>
    <w:rsid w:val="00847374"/>
    <w:rsid w:val="0084772E"/>
    <w:rsid w:val="00855FBD"/>
    <w:rsid w:val="008604C0"/>
    <w:rsid w:val="00861297"/>
    <w:rsid w:val="00862BE6"/>
    <w:rsid w:val="00865316"/>
    <w:rsid w:val="008662B4"/>
    <w:rsid w:val="008738AE"/>
    <w:rsid w:val="0087495C"/>
    <w:rsid w:val="00877DD1"/>
    <w:rsid w:val="00877E1F"/>
    <w:rsid w:val="008802EF"/>
    <w:rsid w:val="008816D9"/>
    <w:rsid w:val="00881E10"/>
    <w:rsid w:val="008824F8"/>
    <w:rsid w:val="00883D09"/>
    <w:rsid w:val="0088601F"/>
    <w:rsid w:val="0088771C"/>
    <w:rsid w:val="00887DD8"/>
    <w:rsid w:val="008A1289"/>
    <w:rsid w:val="008A784E"/>
    <w:rsid w:val="008B2FE7"/>
    <w:rsid w:val="008C7431"/>
    <w:rsid w:val="008D5BAD"/>
    <w:rsid w:val="008E039E"/>
    <w:rsid w:val="008E0A08"/>
    <w:rsid w:val="008E10B1"/>
    <w:rsid w:val="008E1DE8"/>
    <w:rsid w:val="008F6AA2"/>
    <w:rsid w:val="00900BDB"/>
    <w:rsid w:val="00901F35"/>
    <w:rsid w:val="0091145A"/>
    <w:rsid w:val="009115F7"/>
    <w:rsid w:val="00917298"/>
    <w:rsid w:val="009213EC"/>
    <w:rsid w:val="009235BD"/>
    <w:rsid w:val="00924045"/>
    <w:rsid w:val="009309E1"/>
    <w:rsid w:val="00930AC7"/>
    <w:rsid w:val="00932C0D"/>
    <w:rsid w:val="0093529B"/>
    <w:rsid w:val="00936E0A"/>
    <w:rsid w:val="0093791A"/>
    <w:rsid w:val="00945089"/>
    <w:rsid w:val="009471C6"/>
    <w:rsid w:val="0095237D"/>
    <w:rsid w:val="00956770"/>
    <w:rsid w:val="00964A59"/>
    <w:rsid w:val="009709BF"/>
    <w:rsid w:val="00972241"/>
    <w:rsid w:val="00973F4B"/>
    <w:rsid w:val="00976673"/>
    <w:rsid w:val="00980703"/>
    <w:rsid w:val="00985809"/>
    <w:rsid w:val="00987776"/>
    <w:rsid w:val="0099107B"/>
    <w:rsid w:val="00992D54"/>
    <w:rsid w:val="00993F12"/>
    <w:rsid w:val="009951C2"/>
    <w:rsid w:val="0099585B"/>
    <w:rsid w:val="00997A78"/>
    <w:rsid w:val="009A164F"/>
    <w:rsid w:val="009A1873"/>
    <w:rsid w:val="009A5EF5"/>
    <w:rsid w:val="009A694D"/>
    <w:rsid w:val="009B76DE"/>
    <w:rsid w:val="009C15FC"/>
    <w:rsid w:val="009C33C5"/>
    <w:rsid w:val="009C42E0"/>
    <w:rsid w:val="009C46D0"/>
    <w:rsid w:val="009C7129"/>
    <w:rsid w:val="009E1464"/>
    <w:rsid w:val="009E51CC"/>
    <w:rsid w:val="009F02F0"/>
    <w:rsid w:val="009F0BE5"/>
    <w:rsid w:val="009F0F0E"/>
    <w:rsid w:val="009F2A66"/>
    <w:rsid w:val="009F57D9"/>
    <w:rsid w:val="009F6850"/>
    <w:rsid w:val="00A00A7E"/>
    <w:rsid w:val="00A051E8"/>
    <w:rsid w:val="00A0623A"/>
    <w:rsid w:val="00A06901"/>
    <w:rsid w:val="00A0739C"/>
    <w:rsid w:val="00A24FF9"/>
    <w:rsid w:val="00A30E7A"/>
    <w:rsid w:val="00A32DC5"/>
    <w:rsid w:val="00A3306D"/>
    <w:rsid w:val="00A43470"/>
    <w:rsid w:val="00A43628"/>
    <w:rsid w:val="00A4449B"/>
    <w:rsid w:val="00A45D51"/>
    <w:rsid w:val="00A53B42"/>
    <w:rsid w:val="00A600B7"/>
    <w:rsid w:val="00A61803"/>
    <w:rsid w:val="00A63808"/>
    <w:rsid w:val="00A6478F"/>
    <w:rsid w:val="00A65582"/>
    <w:rsid w:val="00A659E9"/>
    <w:rsid w:val="00A66752"/>
    <w:rsid w:val="00A7314C"/>
    <w:rsid w:val="00A73618"/>
    <w:rsid w:val="00A7711F"/>
    <w:rsid w:val="00A775FE"/>
    <w:rsid w:val="00A83AC5"/>
    <w:rsid w:val="00A849DA"/>
    <w:rsid w:val="00A853C3"/>
    <w:rsid w:val="00A85DE3"/>
    <w:rsid w:val="00A86F67"/>
    <w:rsid w:val="00A87671"/>
    <w:rsid w:val="00A91EFE"/>
    <w:rsid w:val="00A95195"/>
    <w:rsid w:val="00A95403"/>
    <w:rsid w:val="00AA2A6E"/>
    <w:rsid w:val="00AB07C1"/>
    <w:rsid w:val="00AB31C5"/>
    <w:rsid w:val="00AB3FBB"/>
    <w:rsid w:val="00AB4E25"/>
    <w:rsid w:val="00AB4FA0"/>
    <w:rsid w:val="00AB7D67"/>
    <w:rsid w:val="00AC4CD7"/>
    <w:rsid w:val="00AD1E97"/>
    <w:rsid w:val="00AD3FA2"/>
    <w:rsid w:val="00AD5A81"/>
    <w:rsid w:val="00AD651B"/>
    <w:rsid w:val="00AD7488"/>
    <w:rsid w:val="00AD7C0C"/>
    <w:rsid w:val="00AE0F4B"/>
    <w:rsid w:val="00AE14EE"/>
    <w:rsid w:val="00AE2290"/>
    <w:rsid w:val="00AE5F01"/>
    <w:rsid w:val="00AE7474"/>
    <w:rsid w:val="00AF0361"/>
    <w:rsid w:val="00B01F52"/>
    <w:rsid w:val="00B06F83"/>
    <w:rsid w:val="00B342E3"/>
    <w:rsid w:val="00B35293"/>
    <w:rsid w:val="00B4537A"/>
    <w:rsid w:val="00B53B10"/>
    <w:rsid w:val="00B55012"/>
    <w:rsid w:val="00B5517D"/>
    <w:rsid w:val="00B64F82"/>
    <w:rsid w:val="00B7439D"/>
    <w:rsid w:val="00B80F0E"/>
    <w:rsid w:val="00B814B7"/>
    <w:rsid w:val="00B9208A"/>
    <w:rsid w:val="00B94657"/>
    <w:rsid w:val="00B948C9"/>
    <w:rsid w:val="00B96047"/>
    <w:rsid w:val="00BA050C"/>
    <w:rsid w:val="00BA1535"/>
    <w:rsid w:val="00BA60C5"/>
    <w:rsid w:val="00BA6710"/>
    <w:rsid w:val="00BA6F9E"/>
    <w:rsid w:val="00BA6FDE"/>
    <w:rsid w:val="00BB30C2"/>
    <w:rsid w:val="00BB34F8"/>
    <w:rsid w:val="00BB38BD"/>
    <w:rsid w:val="00BB3EF3"/>
    <w:rsid w:val="00BB4D3C"/>
    <w:rsid w:val="00BB65FE"/>
    <w:rsid w:val="00BB71E1"/>
    <w:rsid w:val="00BC03A3"/>
    <w:rsid w:val="00BC16E3"/>
    <w:rsid w:val="00BC2CCF"/>
    <w:rsid w:val="00BC3767"/>
    <w:rsid w:val="00BC4A71"/>
    <w:rsid w:val="00BE6ED9"/>
    <w:rsid w:val="00BF39E8"/>
    <w:rsid w:val="00BF5CE6"/>
    <w:rsid w:val="00C0454C"/>
    <w:rsid w:val="00C1228D"/>
    <w:rsid w:val="00C137AE"/>
    <w:rsid w:val="00C15B57"/>
    <w:rsid w:val="00C179F6"/>
    <w:rsid w:val="00C20A95"/>
    <w:rsid w:val="00C224B7"/>
    <w:rsid w:val="00C23127"/>
    <w:rsid w:val="00C442B4"/>
    <w:rsid w:val="00C46909"/>
    <w:rsid w:val="00C47718"/>
    <w:rsid w:val="00C519C2"/>
    <w:rsid w:val="00C520E0"/>
    <w:rsid w:val="00C5474B"/>
    <w:rsid w:val="00C64997"/>
    <w:rsid w:val="00C71009"/>
    <w:rsid w:val="00C77448"/>
    <w:rsid w:val="00C80056"/>
    <w:rsid w:val="00C831D4"/>
    <w:rsid w:val="00C862E1"/>
    <w:rsid w:val="00C876B1"/>
    <w:rsid w:val="00C879F2"/>
    <w:rsid w:val="00C94A8E"/>
    <w:rsid w:val="00C95B77"/>
    <w:rsid w:val="00C976C4"/>
    <w:rsid w:val="00CA0090"/>
    <w:rsid w:val="00CA68CC"/>
    <w:rsid w:val="00CC083B"/>
    <w:rsid w:val="00CC4923"/>
    <w:rsid w:val="00CD119F"/>
    <w:rsid w:val="00CD13E7"/>
    <w:rsid w:val="00CD16C8"/>
    <w:rsid w:val="00CD245F"/>
    <w:rsid w:val="00CD5E57"/>
    <w:rsid w:val="00CE0173"/>
    <w:rsid w:val="00CE0D95"/>
    <w:rsid w:val="00CE11A3"/>
    <w:rsid w:val="00CE235A"/>
    <w:rsid w:val="00CE4502"/>
    <w:rsid w:val="00CE7E11"/>
    <w:rsid w:val="00CF1FBD"/>
    <w:rsid w:val="00CF3056"/>
    <w:rsid w:val="00CF696C"/>
    <w:rsid w:val="00D0327A"/>
    <w:rsid w:val="00D06466"/>
    <w:rsid w:val="00D1228F"/>
    <w:rsid w:val="00D15644"/>
    <w:rsid w:val="00D17CC4"/>
    <w:rsid w:val="00D237A0"/>
    <w:rsid w:val="00D378C4"/>
    <w:rsid w:val="00D42DCA"/>
    <w:rsid w:val="00D4541F"/>
    <w:rsid w:val="00D4638D"/>
    <w:rsid w:val="00D564DC"/>
    <w:rsid w:val="00D64371"/>
    <w:rsid w:val="00D6542C"/>
    <w:rsid w:val="00D654B1"/>
    <w:rsid w:val="00D6557B"/>
    <w:rsid w:val="00D65E09"/>
    <w:rsid w:val="00D70D6F"/>
    <w:rsid w:val="00D76807"/>
    <w:rsid w:val="00D90B72"/>
    <w:rsid w:val="00D90CAD"/>
    <w:rsid w:val="00D92C75"/>
    <w:rsid w:val="00D965A3"/>
    <w:rsid w:val="00D96FF2"/>
    <w:rsid w:val="00D972D3"/>
    <w:rsid w:val="00DA2818"/>
    <w:rsid w:val="00DA2D9E"/>
    <w:rsid w:val="00DA47B5"/>
    <w:rsid w:val="00DB2882"/>
    <w:rsid w:val="00DB3DD5"/>
    <w:rsid w:val="00DC32EE"/>
    <w:rsid w:val="00DC6691"/>
    <w:rsid w:val="00DD0C03"/>
    <w:rsid w:val="00DD267A"/>
    <w:rsid w:val="00DE2874"/>
    <w:rsid w:val="00DE6DB7"/>
    <w:rsid w:val="00DF1F5D"/>
    <w:rsid w:val="00E015D8"/>
    <w:rsid w:val="00E0188C"/>
    <w:rsid w:val="00E01A01"/>
    <w:rsid w:val="00E01D6F"/>
    <w:rsid w:val="00E01E69"/>
    <w:rsid w:val="00E05677"/>
    <w:rsid w:val="00E05F0A"/>
    <w:rsid w:val="00E06894"/>
    <w:rsid w:val="00E070B2"/>
    <w:rsid w:val="00E16C46"/>
    <w:rsid w:val="00E17DEB"/>
    <w:rsid w:val="00E2185D"/>
    <w:rsid w:val="00E24414"/>
    <w:rsid w:val="00E24584"/>
    <w:rsid w:val="00E2736F"/>
    <w:rsid w:val="00E2772F"/>
    <w:rsid w:val="00E308A1"/>
    <w:rsid w:val="00E30C7D"/>
    <w:rsid w:val="00E34B9D"/>
    <w:rsid w:val="00E35AE0"/>
    <w:rsid w:val="00E40CF6"/>
    <w:rsid w:val="00E47578"/>
    <w:rsid w:val="00E519FE"/>
    <w:rsid w:val="00E57D77"/>
    <w:rsid w:val="00E61A4D"/>
    <w:rsid w:val="00E71C2B"/>
    <w:rsid w:val="00E72142"/>
    <w:rsid w:val="00E848D6"/>
    <w:rsid w:val="00E85A92"/>
    <w:rsid w:val="00E876C3"/>
    <w:rsid w:val="00E90839"/>
    <w:rsid w:val="00E927C4"/>
    <w:rsid w:val="00E93FB9"/>
    <w:rsid w:val="00E943FB"/>
    <w:rsid w:val="00E95851"/>
    <w:rsid w:val="00EA22E4"/>
    <w:rsid w:val="00EA5697"/>
    <w:rsid w:val="00EB705B"/>
    <w:rsid w:val="00EC003B"/>
    <w:rsid w:val="00EC1896"/>
    <w:rsid w:val="00EC2297"/>
    <w:rsid w:val="00EC2C52"/>
    <w:rsid w:val="00EC494F"/>
    <w:rsid w:val="00EC7658"/>
    <w:rsid w:val="00ED3419"/>
    <w:rsid w:val="00ED48A6"/>
    <w:rsid w:val="00EE2547"/>
    <w:rsid w:val="00EE344F"/>
    <w:rsid w:val="00EF7ED1"/>
    <w:rsid w:val="00F0177E"/>
    <w:rsid w:val="00F0271B"/>
    <w:rsid w:val="00F04225"/>
    <w:rsid w:val="00F12C9E"/>
    <w:rsid w:val="00F156F6"/>
    <w:rsid w:val="00F244B8"/>
    <w:rsid w:val="00F24ADE"/>
    <w:rsid w:val="00F277B0"/>
    <w:rsid w:val="00F331C6"/>
    <w:rsid w:val="00F33228"/>
    <w:rsid w:val="00F35886"/>
    <w:rsid w:val="00F35AB7"/>
    <w:rsid w:val="00F525C9"/>
    <w:rsid w:val="00F55BB2"/>
    <w:rsid w:val="00F56C4A"/>
    <w:rsid w:val="00F63666"/>
    <w:rsid w:val="00F66E7E"/>
    <w:rsid w:val="00F838BF"/>
    <w:rsid w:val="00F83C36"/>
    <w:rsid w:val="00F853F0"/>
    <w:rsid w:val="00F87F07"/>
    <w:rsid w:val="00F920A4"/>
    <w:rsid w:val="00F92B50"/>
    <w:rsid w:val="00F92EA4"/>
    <w:rsid w:val="00F9372B"/>
    <w:rsid w:val="00FA41E7"/>
    <w:rsid w:val="00FA79D4"/>
    <w:rsid w:val="00FB188B"/>
    <w:rsid w:val="00FB5114"/>
    <w:rsid w:val="00FC12D6"/>
    <w:rsid w:val="00FC20F9"/>
    <w:rsid w:val="00FC79C6"/>
    <w:rsid w:val="00FD115C"/>
    <w:rsid w:val="00FD6CB4"/>
    <w:rsid w:val="00FE0CAB"/>
    <w:rsid w:val="00FE22E4"/>
    <w:rsid w:val="00FE254C"/>
    <w:rsid w:val="00FE383A"/>
    <w:rsid w:val="00FE5E17"/>
    <w:rsid w:val="00FE77A5"/>
    <w:rsid w:val="00FF5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282E1-91A5-4BBC-8736-067B6070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E4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E4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986"/>
    <w:pPr>
      <w:ind w:left="720"/>
      <w:contextualSpacing/>
    </w:pPr>
  </w:style>
  <w:style w:type="character" w:customStyle="1" w:styleId="Ttulo1Car">
    <w:name w:val="Título 1 Car"/>
    <w:basedOn w:val="Fuentedeprrafopredeter"/>
    <w:link w:val="Ttulo1"/>
    <w:uiPriority w:val="9"/>
    <w:rsid w:val="003E4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E4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3E4F7E"/>
    <w:pPr>
      <w:ind w:left="283" w:hanging="283"/>
      <w:contextualSpacing/>
    </w:pPr>
  </w:style>
  <w:style w:type="paragraph" w:styleId="Lista2">
    <w:name w:val="List 2"/>
    <w:basedOn w:val="Normal"/>
    <w:uiPriority w:val="99"/>
    <w:unhideWhenUsed/>
    <w:rsid w:val="003E4F7E"/>
    <w:pPr>
      <w:ind w:left="566" w:hanging="283"/>
      <w:contextualSpacing/>
    </w:pPr>
  </w:style>
  <w:style w:type="paragraph" w:styleId="Lista4">
    <w:name w:val="List 4"/>
    <w:basedOn w:val="Normal"/>
    <w:uiPriority w:val="99"/>
    <w:unhideWhenUsed/>
    <w:rsid w:val="003E4F7E"/>
    <w:pPr>
      <w:ind w:left="1132" w:hanging="283"/>
      <w:contextualSpacing/>
    </w:pPr>
  </w:style>
  <w:style w:type="paragraph" w:styleId="Lista5">
    <w:name w:val="List 5"/>
    <w:basedOn w:val="Normal"/>
    <w:uiPriority w:val="99"/>
    <w:unhideWhenUsed/>
    <w:rsid w:val="003E4F7E"/>
    <w:pPr>
      <w:ind w:left="1415" w:hanging="283"/>
      <w:contextualSpacing/>
    </w:pPr>
  </w:style>
  <w:style w:type="paragraph" w:styleId="Saludo">
    <w:name w:val="Salutation"/>
    <w:basedOn w:val="Normal"/>
    <w:next w:val="Normal"/>
    <w:link w:val="SaludoCar"/>
    <w:uiPriority w:val="99"/>
    <w:unhideWhenUsed/>
    <w:rsid w:val="003E4F7E"/>
  </w:style>
  <w:style w:type="character" w:customStyle="1" w:styleId="SaludoCar">
    <w:name w:val="Saludo Car"/>
    <w:basedOn w:val="Fuentedeprrafopredeter"/>
    <w:link w:val="Saludo"/>
    <w:uiPriority w:val="99"/>
    <w:rsid w:val="003E4F7E"/>
  </w:style>
  <w:style w:type="paragraph" w:styleId="Listaconvietas3">
    <w:name w:val="List Bullet 3"/>
    <w:basedOn w:val="Normal"/>
    <w:uiPriority w:val="99"/>
    <w:unhideWhenUsed/>
    <w:rsid w:val="003E4F7E"/>
    <w:pPr>
      <w:numPr>
        <w:numId w:val="9"/>
      </w:numPr>
      <w:contextualSpacing/>
    </w:pPr>
  </w:style>
  <w:style w:type="paragraph" w:styleId="Continuarlista5">
    <w:name w:val="List Continue 5"/>
    <w:basedOn w:val="Normal"/>
    <w:uiPriority w:val="99"/>
    <w:unhideWhenUsed/>
    <w:rsid w:val="003E4F7E"/>
    <w:pPr>
      <w:spacing w:after="120"/>
      <w:ind w:left="1415"/>
      <w:contextualSpacing/>
    </w:pPr>
  </w:style>
  <w:style w:type="paragraph" w:styleId="Textoindependiente">
    <w:name w:val="Body Text"/>
    <w:basedOn w:val="Normal"/>
    <w:link w:val="TextoindependienteCar"/>
    <w:uiPriority w:val="99"/>
    <w:unhideWhenUsed/>
    <w:rsid w:val="003E4F7E"/>
    <w:pPr>
      <w:spacing w:after="120"/>
    </w:pPr>
  </w:style>
  <w:style w:type="character" w:customStyle="1" w:styleId="TextoindependienteCar">
    <w:name w:val="Texto independiente Car"/>
    <w:basedOn w:val="Fuentedeprrafopredeter"/>
    <w:link w:val="Textoindependiente"/>
    <w:uiPriority w:val="99"/>
    <w:rsid w:val="003E4F7E"/>
  </w:style>
  <w:style w:type="paragraph" w:styleId="Sangradetextonormal">
    <w:name w:val="Body Text Indent"/>
    <w:basedOn w:val="Normal"/>
    <w:link w:val="SangradetextonormalCar"/>
    <w:uiPriority w:val="99"/>
    <w:unhideWhenUsed/>
    <w:rsid w:val="003E4F7E"/>
    <w:pPr>
      <w:spacing w:after="120"/>
      <w:ind w:left="283"/>
    </w:pPr>
  </w:style>
  <w:style w:type="character" w:customStyle="1" w:styleId="SangradetextonormalCar">
    <w:name w:val="Sangría de texto normal Car"/>
    <w:basedOn w:val="Fuentedeprrafopredeter"/>
    <w:link w:val="Sangradetextonormal"/>
    <w:uiPriority w:val="99"/>
    <w:rsid w:val="003E4F7E"/>
  </w:style>
  <w:style w:type="paragraph" w:styleId="Textoindependienteprimerasangra">
    <w:name w:val="Body Text First Indent"/>
    <w:basedOn w:val="Textoindependiente"/>
    <w:link w:val="TextoindependienteprimerasangraCar"/>
    <w:uiPriority w:val="99"/>
    <w:unhideWhenUsed/>
    <w:rsid w:val="003E4F7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E4F7E"/>
  </w:style>
  <w:style w:type="paragraph" w:styleId="Textoindependienteprimerasangra2">
    <w:name w:val="Body Text First Indent 2"/>
    <w:basedOn w:val="Sangradetextonormal"/>
    <w:link w:val="Textoindependienteprimerasangra2Car"/>
    <w:uiPriority w:val="99"/>
    <w:unhideWhenUsed/>
    <w:rsid w:val="003E4F7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E4F7E"/>
  </w:style>
  <w:style w:type="paragraph" w:styleId="Encabezado">
    <w:name w:val="header"/>
    <w:basedOn w:val="Normal"/>
    <w:link w:val="EncabezadoCar"/>
    <w:uiPriority w:val="99"/>
    <w:unhideWhenUsed/>
    <w:rsid w:val="00273A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A45"/>
  </w:style>
  <w:style w:type="paragraph" w:styleId="Piedepgina">
    <w:name w:val="footer"/>
    <w:basedOn w:val="Normal"/>
    <w:link w:val="PiedepginaCar"/>
    <w:uiPriority w:val="99"/>
    <w:unhideWhenUsed/>
    <w:rsid w:val="00273A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A45"/>
  </w:style>
  <w:style w:type="character" w:customStyle="1" w:styleId="estilo11">
    <w:name w:val="estilo11"/>
    <w:basedOn w:val="Fuentedeprrafopredeter"/>
    <w:rsid w:val="0025794D"/>
  </w:style>
  <w:style w:type="character" w:customStyle="1" w:styleId="apple-converted-space">
    <w:name w:val="apple-converted-space"/>
    <w:basedOn w:val="Fuentedeprrafopredeter"/>
    <w:rsid w:val="00EC494F"/>
  </w:style>
  <w:style w:type="character" w:styleId="Textoennegrita">
    <w:name w:val="Strong"/>
    <w:basedOn w:val="Fuentedeprrafopredeter"/>
    <w:uiPriority w:val="22"/>
    <w:qFormat/>
    <w:rsid w:val="00EC494F"/>
    <w:rPr>
      <w:b/>
      <w:bCs/>
    </w:rPr>
  </w:style>
  <w:style w:type="paragraph" w:styleId="NormalWeb">
    <w:name w:val="Normal (Web)"/>
    <w:basedOn w:val="Normal"/>
    <w:uiPriority w:val="99"/>
    <w:semiHidden/>
    <w:unhideWhenUsed/>
    <w:rsid w:val="007A4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E75F-0DF7-4E74-9D98-8E722DA6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2493</Words>
  <Characters>13715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elopez</dc:creator>
  <cp:lastModifiedBy>Lopez, Elisabeth</cp:lastModifiedBy>
  <cp:revision>13</cp:revision>
  <cp:lastPrinted>2018-02-19T16:39:00Z</cp:lastPrinted>
  <dcterms:created xsi:type="dcterms:W3CDTF">2018-03-09T22:32:00Z</dcterms:created>
  <dcterms:modified xsi:type="dcterms:W3CDTF">2018-03-14T19:32:00Z</dcterms:modified>
</cp:coreProperties>
</file>