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F9" w:rsidRPr="006858F9" w:rsidRDefault="006858F9" w:rsidP="006858F9">
      <w:pPr>
        <w:shd w:val="clear" w:color="auto" w:fill="FFFFFF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858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AR"/>
        </w:rPr>
        <w:t xml:space="preserve">ORDEN DEL DÍA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AR"/>
        </w:rPr>
        <w:t>DE LA SESIÓN ORDINARIA: martes 4 de junio</w:t>
      </w:r>
      <w:r w:rsidRPr="006858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AR"/>
        </w:rPr>
        <w:t xml:space="preserve"> de 2019, 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AR"/>
        </w:rPr>
        <w:t>2</w:t>
      </w:r>
      <w:r w:rsidRPr="006858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AR"/>
        </w:rPr>
        <w:t>.00 horas</w:t>
      </w:r>
      <w:r w:rsidR="00EC34C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AR"/>
        </w:rPr>
        <w:t xml:space="preserve"> (sesión correspondiente a mayo)</w:t>
      </w:r>
    </w:p>
    <w:p w:rsidR="006858F9" w:rsidRPr="006858F9" w:rsidRDefault="006858F9" w:rsidP="006858F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858F9">
        <w:rPr>
          <w:rFonts w:ascii="Arial" w:eastAsia="Times New Roman" w:hAnsi="Arial" w:cs="Arial"/>
          <w:color w:val="222222"/>
          <w:lang w:val="es-ES" w:eastAsia="es-AR"/>
        </w:rPr>
        <w:t> </w:t>
      </w:r>
    </w:p>
    <w:p w:rsidR="006858F9" w:rsidRPr="002F7A80" w:rsidRDefault="006858F9" w:rsidP="002F7A80">
      <w:pPr>
        <w:pStyle w:val="Prrafodelista"/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F7A80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Comunicaciones oficiales que se hubieran recibido.</w:t>
      </w:r>
    </w:p>
    <w:p w:rsidR="006858F9" w:rsidRPr="00E64D93" w:rsidRDefault="00E64D93" w:rsidP="002F7A80">
      <w:pPr>
        <w:shd w:val="clear" w:color="auto" w:fill="FFFFFF"/>
        <w:spacing w:after="120" w:line="240" w:lineRule="auto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64D9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-----</w:t>
      </w:r>
    </w:p>
    <w:p w:rsidR="006858F9" w:rsidRPr="009525BA" w:rsidRDefault="006858F9" w:rsidP="00E64D93">
      <w:pPr>
        <w:pStyle w:val="Prrafodelista"/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6858F9" w:rsidRPr="002F7A80" w:rsidRDefault="009525BA" w:rsidP="002F7A80">
      <w:pPr>
        <w:pStyle w:val="Prrafodelista"/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2F7A80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Designación de consejera</w:t>
      </w:r>
      <w:r w:rsidR="006858F9" w:rsidRPr="002F7A80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suplente por la minoría docente a su propuesta. (Resoluc</w:t>
      </w:r>
      <w:r w:rsidRPr="002F7A80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ión CS 1503/2010, Artículo 12°) para completar la representación.</w:t>
      </w:r>
    </w:p>
    <w:p w:rsidR="009525BA" w:rsidRPr="009525BA" w:rsidRDefault="009525BA" w:rsidP="00E64D93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</w:p>
    <w:p w:rsidR="006858F9" w:rsidRPr="002F7A80" w:rsidRDefault="006858F9" w:rsidP="002F7A80">
      <w:pPr>
        <w:pStyle w:val="Prrafodelista"/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F7A80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Expedientes ingresados para las Comisiones</w:t>
      </w:r>
      <w:r w:rsidR="00E64D93" w:rsidRPr="002F7A80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:</w:t>
      </w:r>
    </w:p>
    <w:p w:rsidR="00E64D93" w:rsidRDefault="00E64D93" w:rsidP="00E64D93">
      <w:pPr>
        <w:pStyle w:val="Prrafodelista"/>
        <w:shd w:val="clear" w:color="auto" w:fill="FFFFFF"/>
        <w:spacing w:after="120" w:line="240" w:lineRule="auto"/>
        <w:ind w:left="29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6858F9" w:rsidRPr="00E64D93" w:rsidRDefault="009525BA" w:rsidP="00E64D93">
      <w:pPr>
        <w:shd w:val="clear" w:color="auto" w:fill="FFFFFF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E64D9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EXP 33131/2019 -  Modificación de la Resolución CER 2/2016 – Tatiana Fernández y Constanza </w:t>
      </w:r>
      <w:proofErr w:type="spellStart"/>
      <w:r w:rsidRPr="00E64D9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Durisotti</w:t>
      </w:r>
      <w:proofErr w:type="spellEnd"/>
      <w:r w:rsidRPr="00E64D9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. </w:t>
      </w:r>
      <w:r w:rsidRPr="00E64D93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Comisión de Enseñanza</w:t>
      </w:r>
    </w:p>
    <w:p w:rsidR="009525BA" w:rsidRDefault="009525BA" w:rsidP="00E64D93">
      <w:pPr>
        <w:pStyle w:val="Prrafodelista"/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9525BA" w:rsidRPr="00E64D93" w:rsidRDefault="009525BA" w:rsidP="00E64D93">
      <w:pPr>
        <w:shd w:val="clear" w:color="auto" w:fill="FFFFFF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E64D9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EXP 38598/2019 – Creación de la Comisión Especial de Género</w:t>
      </w:r>
      <w:r w:rsidR="00E64D93" w:rsidRPr="00E64D9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y creación de la Subcomisión ESI dentro de la Comisión de Enseñanza.</w:t>
      </w:r>
      <w:r w:rsidR="00E64D9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="00E64D93" w:rsidRPr="00E64D93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Comisión de Interpretación y Reglamento</w:t>
      </w:r>
    </w:p>
    <w:p w:rsidR="00E64D93" w:rsidRPr="009525BA" w:rsidRDefault="00E64D93" w:rsidP="00E64D93">
      <w:pPr>
        <w:pStyle w:val="Prrafodelista"/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6858F9" w:rsidRPr="002F7A80" w:rsidRDefault="006858F9" w:rsidP="002F7A80">
      <w:pPr>
        <w:pStyle w:val="Prrafodelista"/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F7A80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Despachos de comisiones los que serán puestos a consideración del Consejo.</w:t>
      </w:r>
    </w:p>
    <w:p w:rsidR="006858F9" w:rsidRPr="00E64D93" w:rsidRDefault="00E64D93" w:rsidP="002F7A80">
      <w:pPr>
        <w:shd w:val="clear" w:color="auto" w:fill="FFFFFF"/>
        <w:spacing w:after="120" w:line="240" w:lineRule="auto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64D9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------</w:t>
      </w:r>
    </w:p>
    <w:p w:rsidR="006858F9" w:rsidRPr="009525BA" w:rsidRDefault="006858F9" w:rsidP="00E64D93">
      <w:pPr>
        <w:pStyle w:val="Prrafodelista"/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6858F9" w:rsidRPr="002F7A80" w:rsidRDefault="006858F9" w:rsidP="002F7A80">
      <w:pPr>
        <w:pStyle w:val="Prrafodelista"/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2F7A80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Informe de la Rectora</w:t>
      </w:r>
    </w:p>
    <w:p w:rsidR="006858F9" w:rsidRPr="006858F9" w:rsidRDefault="006858F9" w:rsidP="005E00A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858F9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E64D93" w:rsidRDefault="00E64D93" w:rsidP="005E00AE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</w:p>
    <w:p w:rsidR="006858F9" w:rsidRPr="006858F9" w:rsidRDefault="006858F9" w:rsidP="00E64D93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858F9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GR</w:t>
      </w:r>
    </w:p>
    <w:p w:rsidR="007F35B9" w:rsidRDefault="007F35B9" w:rsidP="006858F9"/>
    <w:sectPr w:rsidR="007F35B9" w:rsidSect="007F3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248"/>
    <w:multiLevelType w:val="hybridMultilevel"/>
    <w:tmpl w:val="C2C0C1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02FD"/>
    <w:multiLevelType w:val="multilevel"/>
    <w:tmpl w:val="899C9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40BD7"/>
    <w:multiLevelType w:val="hybridMultilevel"/>
    <w:tmpl w:val="E71E21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428A"/>
    <w:multiLevelType w:val="hybridMultilevel"/>
    <w:tmpl w:val="56F66C64"/>
    <w:lvl w:ilvl="0" w:tplc="2C0A000F">
      <w:start w:val="1"/>
      <w:numFmt w:val="decimal"/>
      <w:lvlText w:val="%1."/>
      <w:lvlJc w:val="left"/>
      <w:pPr>
        <w:ind w:left="294" w:hanging="360"/>
      </w:pPr>
    </w:lvl>
    <w:lvl w:ilvl="1" w:tplc="2C0A0019" w:tentative="1">
      <w:start w:val="1"/>
      <w:numFmt w:val="lowerLetter"/>
      <w:lvlText w:val="%2."/>
      <w:lvlJc w:val="left"/>
      <w:pPr>
        <w:ind w:left="1014" w:hanging="360"/>
      </w:pPr>
    </w:lvl>
    <w:lvl w:ilvl="2" w:tplc="2C0A001B" w:tentative="1">
      <w:start w:val="1"/>
      <w:numFmt w:val="lowerRoman"/>
      <w:lvlText w:val="%3."/>
      <w:lvlJc w:val="right"/>
      <w:pPr>
        <w:ind w:left="1734" w:hanging="180"/>
      </w:pPr>
    </w:lvl>
    <w:lvl w:ilvl="3" w:tplc="2C0A000F" w:tentative="1">
      <w:start w:val="1"/>
      <w:numFmt w:val="decimal"/>
      <w:lvlText w:val="%4."/>
      <w:lvlJc w:val="left"/>
      <w:pPr>
        <w:ind w:left="2454" w:hanging="360"/>
      </w:pPr>
    </w:lvl>
    <w:lvl w:ilvl="4" w:tplc="2C0A0019" w:tentative="1">
      <w:start w:val="1"/>
      <w:numFmt w:val="lowerLetter"/>
      <w:lvlText w:val="%5."/>
      <w:lvlJc w:val="left"/>
      <w:pPr>
        <w:ind w:left="3174" w:hanging="360"/>
      </w:pPr>
    </w:lvl>
    <w:lvl w:ilvl="5" w:tplc="2C0A001B" w:tentative="1">
      <w:start w:val="1"/>
      <w:numFmt w:val="lowerRoman"/>
      <w:lvlText w:val="%6."/>
      <w:lvlJc w:val="right"/>
      <w:pPr>
        <w:ind w:left="3894" w:hanging="180"/>
      </w:pPr>
    </w:lvl>
    <w:lvl w:ilvl="6" w:tplc="2C0A000F" w:tentative="1">
      <w:start w:val="1"/>
      <w:numFmt w:val="decimal"/>
      <w:lvlText w:val="%7."/>
      <w:lvlJc w:val="left"/>
      <w:pPr>
        <w:ind w:left="4614" w:hanging="360"/>
      </w:pPr>
    </w:lvl>
    <w:lvl w:ilvl="7" w:tplc="2C0A0019" w:tentative="1">
      <w:start w:val="1"/>
      <w:numFmt w:val="lowerLetter"/>
      <w:lvlText w:val="%8."/>
      <w:lvlJc w:val="left"/>
      <w:pPr>
        <w:ind w:left="5334" w:hanging="360"/>
      </w:pPr>
    </w:lvl>
    <w:lvl w:ilvl="8" w:tplc="2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E7A67D1"/>
    <w:multiLevelType w:val="multilevel"/>
    <w:tmpl w:val="0114A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04B90"/>
    <w:multiLevelType w:val="hybridMultilevel"/>
    <w:tmpl w:val="1D6AD0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22AE3"/>
    <w:multiLevelType w:val="hybridMultilevel"/>
    <w:tmpl w:val="ECEEEE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2799"/>
    <w:multiLevelType w:val="hybridMultilevel"/>
    <w:tmpl w:val="9C26D9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79B2"/>
    <w:multiLevelType w:val="hybridMultilevel"/>
    <w:tmpl w:val="0040F4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45561"/>
    <w:multiLevelType w:val="hybridMultilevel"/>
    <w:tmpl w:val="7700D9BE"/>
    <w:lvl w:ilvl="0" w:tplc="B06221E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40438"/>
    <w:multiLevelType w:val="multilevel"/>
    <w:tmpl w:val="16D08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97E64"/>
    <w:multiLevelType w:val="hybridMultilevel"/>
    <w:tmpl w:val="4A586ED8"/>
    <w:lvl w:ilvl="0" w:tplc="B06221E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A6CE8"/>
    <w:multiLevelType w:val="hybridMultilevel"/>
    <w:tmpl w:val="6C8466DE"/>
    <w:lvl w:ilvl="0" w:tplc="2C0A000F">
      <w:start w:val="1"/>
      <w:numFmt w:val="decimal"/>
      <w:lvlText w:val="%1."/>
      <w:lvlJc w:val="left"/>
      <w:pPr>
        <w:ind w:left="294" w:hanging="360"/>
      </w:pPr>
    </w:lvl>
    <w:lvl w:ilvl="1" w:tplc="2C0A0019" w:tentative="1">
      <w:start w:val="1"/>
      <w:numFmt w:val="lowerLetter"/>
      <w:lvlText w:val="%2."/>
      <w:lvlJc w:val="left"/>
      <w:pPr>
        <w:ind w:left="1014" w:hanging="360"/>
      </w:pPr>
    </w:lvl>
    <w:lvl w:ilvl="2" w:tplc="2C0A001B" w:tentative="1">
      <w:start w:val="1"/>
      <w:numFmt w:val="lowerRoman"/>
      <w:lvlText w:val="%3."/>
      <w:lvlJc w:val="right"/>
      <w:pPr>
        <w:ind w:left="1734" w:hanging="180"/>
      </w:pPr>
    </w:lvl>
    <w:lvl w:ilvl="3" w:tplc="2C0A000F" w:tentative="1">
      <w:start w:val="1"/>
      <w:numFmt w:val="decimal"/>
      <w:lvlText w:val="%4."/>
      <w:lvlJc w:val="left"/>
      <w:pPr>
        <w:ind w:left="2454" w:hanging="360"/>
      </w:pPr>
    </w:lvl>
    <w:lvl w:ilvl="4" w:tplc="2C0A0019" w:tentative="1">
      <w:start w:val="1"/>
      <w:numFmt w:val="lowerLetter"/>
      <w:lvlText w:val="%5."/>
      <w:lvlJc w:val="left"/>
      <w:pPr>
        <w:ind w:left="3174" w:hanging="360"/>
      </w:pPr>
    </w:lvl>
    <w:lvl w:ilvl="5" w:tplc="2C0A001B" w:tentative="1">
      <w:start w:val="1"/>
      <w:numFmt w:val="lowerRoman"/>
      <w:lvlText w:val="%6."/>
      <w:lvlJc w:val="right"/>
      <w:pPr>
        <w:ind w:left="3894" w:hanging="180"/>
      </w:pPr>
    </w:lvl>
    <w:lvl w:ilvl="6" w:tplc="2C0A000F" w:tentative="1">
      <w:start w:val="1"/>
      <w:numFmt w:val="decimal"/>
      <w:lvlText w:val="%7."/>
      <w:lvlJc w:val="left"/>
      <w:pPr>
        <w:ind w:left="4614" w:hanging="360"/>
      </w:pPr>
    </w:lvl>
    <w:lvl w:ilvl="7" w:tplc="2C0A0019" w:tentative="1">
      <w:start w:val="1"/>
      <w:numFmt w:val="lowerLetter"/>
      <w:lvlText w:val="%8."/>
      <w:lvlJc w:val="left"/>
      <w:pPr>
        <w:ind w:left="5334" w:hanging="360"/>
      </w:pPr>
    </w:lvl>
    <w:lvl w:ilvl="8" w:tplc="2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58DD59C9"/>
    <w:multiLevelType w:val="hybridMultilevel"/>
    <w:tmpl w:val="665C383C"/>
    <w:lvl w:ilvl="0" w:tplc="B06221E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E6952"/>
    <w:multiLevelType w:val="hybridMultilevel"/>
    <w:tmpl w:val="523ADECC"/>
    <w:lvl w:ilvl="0" w:tplc="B06221E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4C44"/>
    <w:multiLevelType w:val="hybridMultilevel"/>
    <w:tmpl w:val="583424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122B8"/>
    <w:multiLevelType w:val="hybridMultilevel"/>
    <w:tmpl w:val="36C8EF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58F9"/>
    <w:rsid w:val="000E652F"/>
    <w:rsid w:val="002F7A80"/>
    <w:rsid w:val="005E00AE"/>
    <w:rsid w:val="006858F9"/>
    <w:rsid w:val="007F35B9"/>
    <w:rsid w:val="009525BA"/>
    <w:rsid w:val="00A04DB5"/>
    <w:rsid w:val="00E64D93"/>
    <w:rsid w:val="00E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799377079276301390gmail-prrafodelista1">
    <w:name w:val="m_799377079276301390gmail-prrafodelista1"/>
    <w:basedOn w:val="Normal"/>
    <w:rsid w:val="0068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85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groses</dc:creator>
  <cp:lastModifiedBy>groses</cp:lastModifiedBy>
  <cp:revision>2</cp:revision>
  <dcterms:created xsi:type="dcterms:W3CDTF">2019-05-31T18:47:00Z</dcterms:created>
  <dcterms:modified xsi:type="dcterms:W3CDTF">2019-05-31T18:47:00Z</dcterms:modified>
</cp:coreProperties>
</file>